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9BEF1" w14:textId="77777777" w:rsidR="00DF0E98" w:rsidRPr="00620656" w:rsidRDefault="00451339" w:rsidP="00451339">
      <w:pPr>
        <w:spacing w:after="1996" w:line="259" w:lineRule="auto"/>
        <w:ind w:left="0" w:right="437"/>
      </w:pPr>
      <w:bookmarkStart w:id="0" w:name="_Hlk220675240"/>
      <w:r w:rsidRPr="00620656">
        <w:t xml:space="preserve"> </w:t>
      </w:r>
      <w:r w:rsidRPr="00620656">
        <w:rPr>
          <w:sz w:val="22"/>
        </w:rPr>
        <w:t xml:space="preserve"> </w:t>
      </w:r>
      <w:r w:rsidRPr="00620656">
        <w:t xml:space="preserve"> </w:t>
      </w:r>
    </w:p>
    <w:p w14:paraId="5D2EE363" w14:textId="77777777" w:rsidR="00451339" w:rsidRPr="00620656" w:rsidRDefault="00451339">
      <w:pPr>
        <w:spacing w:after="0" w:line="259" w:lineRule="auto"/>
        <w:ind w:left="274" w:hanging="10"/>
        <w:rPr>
          <w:sz w:val="96"/>
        </w:rPr>
      </w:pPr>
      <w:r w:rsidRPr="00620656">
        <w:rPr>
          <w:sz w:val="96"/>
        </w:rPr>
        <w:t xml:space="preserve">PRACTICAL NURSING </w:t>
      </w:r>
    </w:p>
    <w:p w14:paraId="6AD643E0" w14:textId="77777777" w:rsidR="00DF0E98" w:rsidRPr="00620656" w:rsidRDefault="00451339">
      <w:pPr>
        <w:spacing w:after="0" w:line="259" w:lineRule="auto"/>
        <w:ind w:left="274" w:hanging="10"/>
      </w:pPr>
      <w:r w:rsidRPr="00620656">
        <w:rPr>
          <w:sz w:val="96"/>
        </w:rPr>
        <w:t xml:space="preserve">        STUDENT </w:t>
      </w:r>
    </w:p>
    <w:p w14:paraId="38F6CC55" w14:textId="77777777" w:rsidR="00DF0E98" w:rsidRPr="00620656" w:rsidRDefault="00451339">
      <w:pPr>
        <w:spacing w:after="0" w:line="259" w:lineRule="auto"/>
        <w:ind w:left="0" w:right="1426"/>
        <w:jc w:val="center"/>
      </w:pPr>
      <w:r w:rsidRPr="00620656">
        <w:rPr>
          <w:sz w:val="96"/>
        </w:rPr>
        <w:t xml:space="preserve">HANDBOOK </w:t>
      </w:r>
      <w:r w:rsidRPr="00620656">
        <w:rPr>
          <w:sz w:val="22"/>
        </w:rPr>
        <w:t xml:space="preserve"> </w:t>
      </w:r>
      <w:r w:rsidRPr="00620656">
        <w:rPr>
          <w:sz w:val="37"/>
          <w:vertAlign w:val="subscript"/>
        </w:rPr>
        <w:t xml:space="preserve"> </w:t>
      </w:r>
    </w:p>
    <w:p w14:paraId="6F099857" w14:textId="77777777" w:rsidR="00DF0E98" w:rsidRPr="00620656" w:rsidRDefault="00451339">
      <w:pPr>
        <w:spacing w:after="4" w:line="259" w:lineRule="auto"/>
        <w:ind w:left="0" w:right="437"/>
        <w:jc w:val="center"/>
      </w:pPr>
      <w:r w:rsidRPr="00620656">
        <w:t xml:space="preserve"> </w:t>
      </w:r>
      <w:r w:rsidRPr="00620656">
        <w:rPr>
          <w:sz w:val="22"/>
        </w:rPr>
        <w:t xml:space="preserve"> </w:t>
      </w:r>
      <w:r w:rsidRPr="00620656">
        <w:t xml:space="preserve"> </w:t>
      </w:r>
    </w:p>
    <w:p w14:paraId="5E263C09" w14:textId="77777777" w:rsidR="00DF0E98" w:rsidRPr="00620656" w:rsidRDefault="00451339">
      <w:pPr>
        <w:spacing w:after="6" w:line="259" w:lineRule="auto"/>
      </w:pPr>
      <w:r w:rsidRPr="00620656">
        <w:t xml:space="preserve"> </w:t>
      </w:r>
      <w:r w:rsidRPr="00620656">
        <w:rPr>
          <w:sz w:val="22"/>
        </w:rPr>
        <w:t xml:space="preserve"> </w:t>
      </w:r>
      <w:r w:rsidRPr="00620656">
        <w:t xml:space="preserve"> </w:t>
      </w:r>
    </w:p>
    <w:p w14:paraId="7BDA1DFA" w14:textId="77777777" w:rsidR="00DF0E98" w:rsidRPr="00620656" w:rsidRDefault="00451339">
      <w:pPr>
        <w:spacing w:after="4" w:line="259" w:lineRule="auto"/>
      </w:pPr>
      <w:r w:rsidRPr="00620656">
        <w:t xml:space="preserve"> </w:t>
      </w:r>
      <w:r w:rsidRPr="00620656">
        <w:rPr>
          <w:sz w:val="22"/>
        </w:rPr>
        <w:t xml:space="preserve"> </w:t>
      </w:r>
      <w:r w:rsidRPr="00620656">
        <w:t xml:space="preserve"> </w:t>
      </w:r>
    </w:p>
    <w:p w14:paraId="79BCF18F" w14:textId="77777777" w:rsidR="00DF0E98" w:rsidRPr="00620656" w:rsidRDefault="00451339">
      <w:pPr>
        <w:spacing w:after="4" w:line="259" w:lineRule="auto"/>
      </w:pPr>
      <w:r w:rsidRPr="00620656">
        <w:t xml:space="preserve"> </w:t>
      </w:r>
      <w:r w:rsidRPr="00620656">
        <w:rPr>
          <w:sz w:val="22"/>
        </w:rPr>
        <w:t xml:space="preserve"> </w:t>
      </w:r>
      <w:r w:rsidRPr="00620656">
        <w:t xml:space="preserve"> </w:t>
      </w:r>
    </w:p>
    <w:p w14:paraId="608BF0F6" w14:textId="77777777" w:rsidR="00DF0E98" w:rsidRPr="00620656" w:rsidRDefault="00451339">
      <w:pPr>
        <w:spacing w:after="4" w:line="259" w:lineRule="auto"/>
      </w:pPr>
      <w:r w:rsidRPr="00620656">
        <w:t xml:space="preserve"> </w:t>
      </w:r>
      <w:r w:rsidRPr="00620656">
        <w:rPr>
          <w:sz w:val="22"/>
        </w:rPr>
        <w:t xml:space="preserve"> </w:t>
      </w:r>
      <w:r w:rsidRPr="00620656">
        <w:t xml:space="preserve"> </w:t>
      </w:r>
    </w:p>
    <w:p w14:paraId="73A7EA80" w14:textId="7BBC8386" w:rsidR="00DF0E98" w:rsidRPr="00620656" w:rsidRDefault="00451339">
      <w:pPr>
        <w:spacing w:after="0" w:line="216" w:lineRule="auto"/>
        <w:ind w:left="434" w:right="2396" w:hanging="410"/>
      </w:pPr>
      <w:r w:rsidRPr="00620656">
        <w:t xml:space="preserve"> </w:t>
      </w:r>
      <w:r w:rsidRPr="00620656">
        <w:rPr>
          <w:sz w:val="22"/>
        </w:rPr>
        <w:t xml:space="preserve"> </w:t>
      </w:r>
      <w:r w:rsidRPr="00620656">
        <w:t xml:space="preserve"> </w:t>
      </w:r>
      <w:r w:rsidRPr="00620656">
        <w:rPr>
          <w:sz w:val="144"/>
        </w:rPr>
        <w:t xml:space="preserve">   202</w:t>
      </w:r>
      <w:r w:rsidR="00241ABD">
        <w:rPr>
          <w:sz w:val="144"/>
        </w:rPr>
        <w:t>6</w:t>
      </w:r>
      <w:r w:rsidRPr="00620656">
        <w:rPr>
          <w:sz w:val="144"/>
        </w:rPr>
        <w:t xml:space="preserve"> - 202</w:t>
      </w:r>
      <w:r w:rsidR="00241ABD">
        <w:rPr>
          <w:sz w:val="144"/>
        </w:rPr>
        <w:t>7</w:t>
      </w:r>
      <w:r w:rsidRPr="00620656">
        <w:t xml:space="preserve"> </w:t>
      </w:r>
    </w:p>
    <w:p w14:paraId="0BDC283D" w14:textId="77777777" w:rsidR="00DF0E98" w:rsidRPr="00620656" w:rsidRDefault="00451339">
      <w:pPr>
        <w:spacing w:after="0" w:line="259" w:lineRule="auto"/>
      </w:pPr>
      <w:r w:rsidRPr="00620656">
        <w:t xml:space="preserve"> </w:t>
      </w:r>
      <w:r w:rsidRPr="00620656">
        <w:rPr>
          <w:sz w:val="22"/>
        </w:rPr>
        <w:t xml:space="preserve"> </w:t>
      </w:r>
      <w:r w:rsidRPr="00620656">
        <w:t xml:space="preserve"> </w:t>
      </w:r>
    </w:p>
    <w:p w14:paraId="180069D4" w14:textId="77777777" w:rsidR="00DF0E98" w:rsidRPr="00620656" w:rsidRDefault="00451339">
      <w:pPr>
        <w:spacing w:after="0" w:line="259" w:lineRule="auto"/>
        <w:ind w:left="83"/>
      </w:pPr>
      <w:r w:rsidRPr="00620656">
        <w:rPr>
          <w:noProof/>
        </w:rPr>
        <w:drawing>
          <wp:inline distT="0" distB="0" distL="0" distR="0" wp14:anchorId="5BD2353F" wp14:editId="2A5193D2">
            <wp:extent cx="5625974" cy="2424430"/>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7"/>
                    <a:stretch>
                      <a:fillRect/>
                    </a:stretch>
                  </pic:blipFill>
                  <pic:spPr>
                    <a:xfrm>
                      <a:off x="0" y="0"/>
                      <a:ext cx="5625974" cy="2424430"/>
                    </a:xfrm>
                    <a:prstGeom prst="rect">
                      <a:avLst/>
                    </a:prstGeom>
                  </pic:spPr>
                </pic:pic>
              </a:graphicData>
            </a:graphic>
          </wp:inline>
        </w:drawing>
      </w:r>
    </w:p>
    <w:p w14:paraId="62E8B04C" w14:textId="77777777" w:rsidR="00DF0E98" w:rsidRPr="00620656" w:rsidRDefault="00451339">
      <w:pPr>
        <w:spacing w:after="0" w:line="259" w:lineRule="auto"/>
      </w:pPr>
      <w:r w:rsidRPr="00620656">
        <w:lastRenderedPageBreak/>
        <w:t xml:space="preserve"> </w:t>
      </w:r>
      <w:r w:rsidRPr="00620656">
        <w:rPr>
          <w:sz w:val="22"/>
        </w:rPr>
        <w:t xml:space="preserve"> </w:t>
      </w:r>
      <w:r w:rsidRPr="00620656">
        <w:t xml:space="preserve"> </w:t>
      </w:r>
    </w:p>
    <w:p w14:paraId="13C03BFD" w14:textId="77777777" w:rsidR="00DF0E98" w:rsidRPr="00620656" w:rsidRDefault="00451339">
      <w:pPr>
        <w:spacing w:after="0" w:line="259" w:lineRule="auto"/>
        <w:ind w:left="0" w:right="589"/>
        <w:jc w:val="center"/>
      </w:pPr>
      <w:r w:rsidRPr="00620656">
        <w:rPr>
          <w:sz w:val="28"/>
        </w:rPr>
        <w:t xml:space="preserve"> </w:t>
      </w:r>
      <w:r w:rsidRPr="00620656">
        <w:t xml:space="preserve"> </w:t>
      </w:r>
    </w:p>
    <w:p w14:paraId="50CA0D5C" w14:textId="77777777" w:rsidR="00DF0E98" w:rsidRPr="00620656" w:rsidRDefault="00451339">
      <w:pPr>
        <w:spacing w:after="0" w:line="259" w:lineRule="auto"/>
        <w:ind w:left="0" w:right="4348"/>
        <w:jc w:val="right"/>
      </w:pPr>
      <w:r w:rsidRPr="00620656">
        <w:rPr>
          <w:sz w:val="28"/>
        </w:rPr>
        <w:t xml:space="preserve">TABLE OF CONTENTS </w:t>
      </w:r>
    </w:p>
    <w:p w14:paraId="726F61F4" w14:textId="77777777" w:rsidR="00DF0E98" w:rsidRPr="00620656" w:rsidRDefault="00451339">
      <w:pPr>
        <w:spacing w:after="0" w:line="259" w:lineRule="auto"/>
      </w:pPr>
      <w:r w:rsidRPr="00620656">
        <w:t xml:space="preserve"> </w:t>
      </w:r>
      <w:r w:rsidRPr="00620656">
        <w:rPr>
          <w:sz w:val="22"/>
        </w:rPr>
        <w:t xml:space="preserve"> </w:t>
      </w:r>
      <w:r w:rsidRPr="00620656">
        <w:t xml:space="preserve"> </w:t>
      </w:r>
    </w:p>
    <w:p w14:paraId="360DBE2F" w14:textId="77777777" w:rsidR="00DF0E98" w:rsidRPr="00620656" w:rsidRDefault="00451339">
      <w:pPr>
        <w:spacing w:after="0" w:line="259" w:lineRule="auto"/>
        <w:ind w:left="14" w:hanging="10"/>
      </w:pPr>
      <w:r w:rsidRPr="00620656">
        <w:rPr>
          <w:sz w:val="22"/>
          <w:u w:val="single" w:color="000000"/>
        </w:rPr>
        <w:t>Philosophical Framework</w:t>
      </w:r>
      <w:r w:rsidRPr="00620656">
        <w:rPr>
          <w:sz w:val="22"/>
        </w:rPr>
        <w:t xml:space="preserve">   </w:t>
      </w:r>
    </w:p>
    <w:tbl>
      <w:tblPr>
        <w:tblStyle w:val="TableGrid"/>
        <w:tblW w:w="9417" w:type="dxa"/>
        <w:tblInd w:w="29" w:type="dxa"/>
        <w:tblCellMar>
          <w:top w:w="62" w:type="dxa"/>
          <w:right w:w="7" w:type="dxa"/>
        </w:tblCellMar>
        <w:tblLook w:val="04A0" w:firstRow="1" w:lastRow="0" w:firstColumn="1" w:lastColumn="0" w:noHBand="0" w:noVBand="1"/>
      </w:tblPr>
      <w:tblGrid>
        <w:gridCol w:w="8716"/>
        <w:gridCol w:w="701"/>
      </w:tblGrid>
      <w:tr w:rsidR="00DF0E98" w:rsidRPr="00620656" w14:paraId="218A5A39" w14:textId="77777777">
        <w:trPr>
          <w:trHeight w:val="456"/>
        </w:trPr>
        <w:tc>
          <w:tcPr>
            <w:tcW w:w="8716" w:type="dxa"/>
            <w:tcBorders>
              <w:top w:val="single" w:sz="4" w:space="0" w:color="000000"/>
              <w:left w:val="single" w:sz="4" w:space="0" w:color="000000"/>
              <w:bottom w:val="single" w:sz="4" w:space="0" w:color="000000"/>
              <w:right w:val="single" w:sz="4" w:space="0" w:color="000000"/>
            </w:tcBorders>
          </w:tcPr>
          <w:p w14:paraId="4845E452" w14:textId="77777777" w:rsidR="00DF0E98" w:rsidRPr="00620656" w:rsidRDefault="00451339">
            <w:pPr>
              <w:spacing w:after="0" w:line="259" w:lineRule="auto"/>
              <w:ind w:left="108"/>
            </w:pPr>
            <w:r w:rsidRPr="00620656">
              <w:rPr>
                <w:sz w:val="22"/>
              </w:rPr>
              <w:t xml:space="preserve">Philosophy, Mission, Vision and Values of the Practical Nursing Program  </w:t>
            </w:r>
            <w:r w:rsidRPr="00620656">
              <w:t xml:space="preserve"> </w:t>
            </w:r>
          </w:p>
        </w:tc>
        <w:tc>
          <w:tcPr>
            <w:tcW w:w="701" w:type="dxa"/>
            <w:tcBorders>
              <w:top w:val="single" w:sz="4" w:space="0" w:color="000000"/>
              <w:left w:val="single" w:sz="4" w:space="0" w:color="000000"/>
              <w:bottom w:val="single" w:sz="4" w:space="0" w:color="000000"/>
              <w:right w:val="single" w:sz="4" w:space="0" w:color="000000"/>
            </w:tcBorders>
          </w:tcPr>
          <w:p w14:paraId="3C54F010" w14:textId="77777777" w:rsidR="00DF0E98" w:rsidRPr="00620656" w:rsidRDefault="00BC14F3">
            <w:pPr>
              <w:spacing w:after="0" w:line="259" w:lineRule="auto"/>
              <w:ind w:left="106"/>
            </w:pPr>
            <w:r w:rsidRPr="00620656">
              <w:rPr>
                <w:sz w:val="22"/>
              </w:rPr>
              <w:t>5</w:t>
            </w:r>
            <w:r w:rsidR="00451339" w:rsidRPr="00620656">
              <w:rPr>
                <w:sz w:val="22"/>
              </w:rPr>
              <w:t xml:space="preserve"> </w:t>
            </w:r>
            <w:r w:rsidR="00451339" w:rsidRPr="00620656">
              <w:t xml:space="preserve"> </w:t>
            </w:r>
          </w:p>
        </w:tc>
      </w:tr>
      <w:tr w:rsidR="00DF0E98" w:rsidRPr="00620656" w14:paraId="507F47DF" w14:textId="77777777">
        <w:trPr>
          <w:trHeight w:val="456"/>
        </w:trPr>
        <w:tc>
          <w:tcPr>
            <w:tcW w:w="8716" w:type="dxa"/>
            <w:tcBorders>
              <w:top w:val="single" w:sz="4" w:space="0" w:color="000000"/>
              <w:left w:val="single" w:sz="4" w:space="0" w:color="000000"/>
              <w:bottom w:val="single" w:sz="4" w:space="0" w:color="000000"/>
              <w:right w:val="single" w:sz="4" w:space="0" w:color="000000"/>
            </w:tcBorders>
          </w:tcPr>
          <w:p w14:paraId="53B41053" w14:textId="77777777" w:rsidR="00DF0E98" w:rsidRPr="00620656" w:rsidRDefault="00451339">
            <w:pPr>
              <w:spacing w:after="0" w:line="259" w:lineRule="auto"/>
              <w:ind w:left="108"/>
            </w:pPr>
            <w:r w:rsidRPr="00620656">
              <w:rPr>
                <w:sz w:val="22"/>
              </w:rPr>
              <w:t xml:space="preserve">Conceptual Framework  </w:t>
            </w:r>
            <w:r w:rsidRPr="00620656">
              <w:t xml:space="preserve"> </w:t>
            </w:r>
          </w:p>
        </w:tc>
        <w:tc>
          <w:tcPr>
            <w:tcW w:w="701" w:type="dxa"/>
            <w:tcBorders>
              <w:top w:val="single" w:sz="4" w:space="0" w:color="000000"/>
              <w:left w:val="single" w:sz="4" w:space="0" w:color="000000"/>
              <w:bottom w:val="single" w:sz="4" w:space="0" w:color="000000"/>
              <w:right w:val="single" w:sz="4" w:space="0" w:color="000000"/>
            </w:tcBorders>
          </w:tcPr>
          <w:p w14:paraId="3DE33544" w14:textId="77777777" w:rsidR="00DF0E98" w:rsidRPr="00620656" w:rsidRDefault="00901339">
            <w:pPr>
              <w:spacing w:after="0" w:line="259" w:lineRule="auto"/>
              <w:ind w:left="106"/>
            </w:pPr>
            <w:r w:rsidRPr="00620656">
              <w:rPr>
                <w:sz w:val="22"/>
              </w:rPr>
              <w:t>6</w:t>
            </w:r>
            <w:r w:rsidR="00451339" w:rsidRPr="00620656">
              <w:rPr>
                <w:sz w:val="22"/>
              </w:rPr>
              <w:t xml:space="preserve"> </w:t>
            </w:r>
            <w:r w:rsidR="00451339" w:rsidRPr="00620656">
              <w:t xml:space="preserve"> </w:t>
            </w:r>
          </w:p>
        </w:tc>
      </w:tr>
      <w:tr w:rsidR="00DF0E98" w:rsidRPr="00620656" w14:paraId="01A3F362" w14:textId="77777777">
        <w:trPr>
          <w:trHeight w:val="456"/>
        </w:trPr>
        <w:tc>
          <w:tcPr>
            <w:tcW w:w="8716" w:type="dxa"/>
            <w:tcBorders>
              <w:top w:val="single" w:sz="4" w:space="0" w:color="000000"/>
              <w:left w:val="single" w:sz="4" w:space="0" w:color="000000"/>
              <w:bottom w:val="single" w:sz="4" w:space="0" w:color="000000"/>
              <w:right w:val="single" w:sz="4" w:space="0" w:color="000000"/>
            </w:tcBorders>
          </w:tcPr>
          <w:p w14:paraId="3DF50B81" w14:textId="77777777" w:rsidR="00DF0E98" w:rsidRPr="00620656" w:rsidRDefault="00451339">
            <w:pPr>
              <w:spacing w:after="0" w:line="259" w:lineRule="auto"/>
              <w:ind w:left="108"/>
            </w:pPr>
            <w:r w:rsidRPr="00620656">
              <w:rPr>
                <w:sz w:val="22"/>
              </w:rPr>
              <w:t xml:space="preserve">Definitions </w:t>
            </w:r>
            <w:r w:rsidRPr="00620656">
              <w:t xml:space="preserve"> </w:t>
            </w:r>
          </w:p>
        </w:tc>
        <w:tc>
          <w:tcPr>
            <w:tcW w:w="701" w:type="dxa"/>
            <w:tcBorders>
              <w:top w:val="single" w:sz="4" w:space="0" w:color="000000"/>
              <w:left w:val="single" w:sz="4" w:space="0" w:color="000000"/>
              <w:bottom w:val="single" w:sz="4" w:space="0" w:color="000000"/>
              <w:right w:val="single" w:sz="4" w:space="0" w:color="000000"/>
            </w:tcBorders>
          </w:tcPr>
          <w:p w14:paraId="7CC7375D" w14:textId="77777777" w:rsidR="00DF0E98" w:rsidRPr="00620656" w:rsidRDefault="00901339">
            <w:pPr>
              <w:spacing w:after="0" w:line="259" w:lineRule="auto"/>
              <w:ind w:left="106"/>
            </w:pPr>
            <w:r w:rsidRPr="00620656">
              <w:rPr>
                <w:sz w:val="22"/>
              </w:rPr>
              <w:t>6</w:t>
            </w:r>
            <w:r w:rsidR="00451339" w:rsidRPr="00620656">
              <w:rPr>
                <w:sz w:val="22"/>
              </w:rPr>
              <w:t xml:space="preserve"> </w:t>
            </w:r>
            <w:r w:rsidR="00451339" w:rsidRPr="00620656">
              <w:t xml:space="preserve"> </w:t>
            </w:r>
          </w:p>
        </w:tc>
      </w:tr>
      <w:tr w:rsidR="00DF0E98" w:rsidRPr="00620656" w14:paraId="582706A4" w14:textId="77777777">
        <w:trPr>
          <w:trHeight w:val="456"/>
        </w:trPr>
        <w:tc>
          <w:tcPr>
            <w:tcW w:w="8716" w:type="dxa"/>
            <w:tcBorders>
              <w:top w:val="single" w:sz="4" w:space="0" w:color="000000"/>
              <w:left w:val="single" w:sz="4" w:space="0" w:color="000000"/>
              <w:bottom w:val="single" w:sz="4" w:space="0" w:color="000000"/>
              <w:right w:val="single" w:sz="4" w:space="0" w:color="000000"/>
            </w:tcBorders>
          </w:tcPr>
          <w:p w14:paraId="09BCAF2D" w14:textId="77777777" w:rsidR="00DF0E98" w:rsidRPr="00620656" w:rsidRDefault="00451339">
            <w:pPr>
              <w:tabs>
                <w:tab w:val="center" w:pos="8598"/>
              </w:tabs>
              <w:spacing w:after="0" w:line="259" w:lineRule="auto"/>
              <w:ind w:left="0"/>
            </w:pPr>
            <w:r w:rsidRPr="00620656">
              <w:rPr>
                <w:sz w:val="22"/>
              </w:rPr>
              <w:t xml:space="preserve"> Timeline of the Practical Nursing Program </w:t>
            </w:r>
            <w:r w:rsidRPr="00620656">
              <w:rPr>
                <w:sz w:val="22"/>
              </w:rPr>
              <w:tab/>
              <w:t xml:space="preserve">  </w:t>
            </w:r>
          </w:p>
        </w:tc>
        <w:tc>
          <w:tcPr>
            <w:tcW w:w="701" w:type="dxa"/>
            <w:tcBorders>
              <w:top w:val="single" w:sz="4" w:space="0" w:color="000000"/>
              <w:left w:val="single" w:sz="4" w:space="0" w:color="000000"/>
              <w:bottom w:val="single" w:sz="4" w:space="0" w:color="000000"/>
              <w:right w:val="single" w:sz="4" w:space="0" w:color="000000"/>
            </w:tcBorders>
          </w:tcPr>
          <w:p w14:paraId="26990A25" w14:textId="77777777" w:rsidR="00DF0E98" w:rsidRPr="00620656" w:rsidRDefault="00901339">
            <w:pPr>
              <w:spacing w:after="0" w:line="259" w:lineRule="auto"/>
              <w:ind w:left="-7"/>
            </w:pPr>
            <w:r w:rsidRPr="00620656">
              <w:t xml:space="preserve"> </w:t>
            </w:r>
            <w:r w:rsidR="00451339" w:rsidRPr="00620656">
              <w:t xml:space="preserve"> </w:t>
            </w:r>
            <w:r w:rsidRPr="00620656">
              <w:t>8</w:t>
            </w:r>
            <w:r w:rsidR="00451339" w:rsidRPr="00620656">
              <w:t xml:space="preserve"> </w:t>
            </w:r>
          </w:p>
        </w:tc>
      </w:tr>
      <w:tr w:rsidR="00DF0E98" w:rsidRPr="00620656" w14:paraId="10EE865A" w14:textId="77777777">
        <w:trPr>
          <w:trHeight w:val="456"/>
        </w:trPr>
        <w:tc>
          <w:tcPr>
            <w:tcW w:w="8716" w:type="dxa"/>
            <w:tcBorders>
              <w:top w:val="single" w:sz="4" w:space="0" w:color="000000"/>
              <w:left w:val="single" w:sz="4" w:space="0" w:color="000000"/>
              <w:bottom w:val="single" w:sz="4" w:space="0" w:color="000000"/>
              <w:right w:val="single" w:sz="4" w:space="0" w:color="000000"/>
            </w:tcBorders>
          </w:tcPr>
          <w:p w14:paraId="6C36B7ED" w14:textId="77777777" w:rsidR="00DF0E98" w:rsidRPr="00620656" w:rsidRDefault="00451339">
            <w:pPr>
              <w:spacing w:after="0" w:line="259" w:lineRule="auto"/>
              <w:ind w:left="108"/>
            </w:pPr>
            <w:r w:rsidRPr="00620656">
              <w:rPr>
                <w:sz w:val="22"/>
              </w:rPr>
              <w:t xml:space="preserve">Accreditation and Approval Status </w:t>
            </w:r>
            <w:r w:rsidRPr="00620656">
              <w:t xml:space="preserve"> </w:t>
            </w:r>
          </w:p>
        </w:tc>
        <w:tc>
          <w:tcPr>
            <w:tcW w:w="701" w:type="dxa"/>
            <w:tcBorders>
              <w:top w:val="single" w:sz="4" w:space="0" w:color="000000"/>
              <w:left w:val="single" w:sz="4" w:space="0" w:color="000000"/>
              <w:bottom w:val="single" w:sz="4" w:space="0" w:color="000000"/>
              <w:right w:val="single" w:sz="4" w:space="0" w:color="000000"/>
            </w:tcBorders>
          </w:tcPr>
          <w:p w14:paraId="0A3AE84D" w14:textId="77777777" w:rsidR="00DF0E98" w:rsidRPr="00620656" w:rsidRDefault="00451339">
            <w:pPr>
              <w:spacing w:after="0" w:line="259" w:lineRule="auto"/>
              <w:ind w:left="106"/>
            </w:pPr>
            <w:r w:rsidRPr="00620656">
              <w:rPr>
                <w:sz w:val="22"/>
              </w:rPr>
              <w:t xml:space="preserve">8 </w:t>
            </w:r>
            <w:r w:rsidRPr="00620656">
              <w:t xml:space="preserve"> </w:t>
            </w:r>
          </w:p>
        </w:tc>
      </w:tr>
      <w:tr w:rsidR="00DF0E98" w:rsidRPr="00620656" w14:paraId="0C747148" w14:textId="77777777">
        <w:trPr>
          <w:trHeight w:val="456"/>
        </w:trPr>
        <w:tc>
          <w:tcPr>
            <w:tcW w:w="8716" w:type="dxa"/>
            <w:tcBorders>
              <w:top w:val="single" w:sz="4" w:space="0" w:color="000000"/>
              <w:left w:val="single" w:sz="4" w:space="0" w:color="000000"/>
              <w:bottom w:val="single" w:sz="4" w:space="0" w:color="000000"/>
              <w:right w:val="single" w:sz="4" w:space="0" w:color="000000"/>
            </w:tcBorders>
          </w:tcPr>
          <w:p w14:paraId="29A4DCE6" w14:textId="77777777" w:rsidR="00DF0E98" w:rsidRPr="00620656" w:rsidRDefault="00451339">
            <w:pPr>
              <w:spacing w:after="0" w:line="259" w:lineRule="auto"/>
              <w:ind w:left="108"/>
            </w:pPr>
            <w:r w:rsidRPr="00620656">
              <w:rPr>
                <w:sz w:val="22"/>
              </w:rPr>
              <w:t xml:space="preserve">Annual Review of Philosophy, Conceptual Framework, and Outcomes  </w:t>
            </w:r>
            <w:r w:rsidRPr="00620656">
              <w:t xml:space="preserve"> </w:t>
            </w:r>
          </w:p>
        </w:tc>
        <w:tc>
          <w:tcPr>
            <w:tcW w:w="701" w:type="dxa"/>
            <w:tcBorders>
              <w:top w:val="single" w:sz="4" w:space="0" w:color="000000"/>
              <w:left w:val="single" w:sz="4" w:space="0" w:color="000000"/>
              <w:bottom w:val="single" w:sz="4" w:space="0" w:color="000000"/>
              <w:right w:val="single" w:sz="4" w:space="0" w:color="000000"/>
            </w:tcBorders>
          </w:tcPr>
          <w:p w14:paraId="34BB31DB" w14:textId="77777777" w:rsidR="00DF0E98" w:rsidRPr="00620656" w:rsidRDefault="00451339">
            <w:pPr>
              <w:spacing w:after="0" w:line="259" w:lineRule="auto"/>
              <w:ind w:left="106"/>
            </w:pPr>
            <w:r w:rsidRPr="00620656">
              <w:rPr>
                <w:sz w:val="22"/>
              </w:rPr>
              <w:t xml:space="preserve">8 </w:t>
            </w:r>
            <w:r w:rsidRPr="00620656">
              <w:t xml:space="preserve"> </w:t>
            </w:r>
          </w:p>
        </w:tc>
      </w:tr>
      <w:tr w:rsidR="00DF0E98" w:rsidRPr="00620656" w14:paraId="5D438254" w14:textId="77777777">
        <w:trPr>
          <w:trHeight w:val="457"/>
        </w:trPr>
        <w:tc>
          <w:tcPr>
            <w:tcW w:w="8716" w:type="dxa"/>
            <w:tcBorders>
              <w:top w:val="single" w:sz="4" w:space="0" w:color="000000"/>
              <w:left w:val="single" w:sz="4" w:space="0" w:color="000000"/>
              <w:bottom w:val="single" w:sz="4" w:space="0" w:color="000000"/>
              <w:right w:val="single" w:sz="4" w:space="0" w:color="000000"/>
            </w:tcBorders>
          </w:tcPr>
          <w:p w14:paraId="6A2A9F03" w14:textId="77777777" w:rsidR="00DF0E98" w:rsidRPr="00620656" w:rsidRDefault="00451339">
            <w:pPr>
              <w:spacing w:after="0" w:line="259" w:lineRule="auto"/>
              <w:ind w:left="108"/>
            </w:pPr>
            <w:r w:rsidRPr="00620656">
              <w:rPr>
                <w:sz w:val="22"/>
              </w:rPr>
              <w:t xml:space="preserve">General Purpose of the PN Student Handbook  </w:t>
            </w:r>
            <w:r w:rsidRPr="00620656">
              <w:t xml:space="preserve"> </w:t>
            </w:r>
          </w:p>
        </w:tc>
        <w:tc>
          <w:tcPr>
            <w:tcW w:w="701" w:type="dxa"/>
            <w:tcBorders>
              <w:top w:val="single" w:sz="4" w:space="0" w:color="000000"/>
              <w:left w:val="single" w:sz="4" w:space="0" w:color="000000"/>
              <w:bottom w:val="single" w:sz="4" w:space="0" w:color="000000"/>
              <w:right w:val="single" w:sz="4" w:space="0" w:color="000000"/>
            </w:tcBorders>
          </w:tcPr>
          <w:p w14:paraId="0023175A" w14:textId="77777777" w:rsidR="00DF0E98" w:rsidRPr="00620656" w:rsidRDefault="001000B1">
            <w:pPr>
              <w:spacing w:after="0" w:line="259" w:lineRule="auto"/>
              <w:ind w:left="106"/>
            </w:pPr>
            <w:r w:rsidRPr="00620656">
              <w:t>8</w:t>
            </w:r>
            <w:r w:rsidR="00451339" w:rsidRPr="00620656">
              <w:t xml:space="preserve"> </w:t>
            </w:r>
          </w:p>
        </w:tc>
      </w:tr>
      <w:tr w:rsidR="00DF0E98" w:rsidRPr="00620656" w14:paraId="2F7842B5" w14:textId="77777777">
        <w:trPr>
          <w:trHeight w:val="456"/>
        </w:trPr>
        <w:tc>
          <w:tcPr>
            <w:tcW w:w="8716" w:type="dxa"/>
            <w:tcBorders>
              <w:top w:val="single" w:sz="4" w:space="0" w:color="000000"/>
              <w:left w:val="single" w:sz="4" w:space="0" w:color="000000"/>
              <w:bottom w:val="single" w:sz="4" w:space="0" w:color="000000"/>
              <w:right w:val="single" w:sz="4" w:space="0" w:color="000000"/>
            </w:tcBorders>
          </w:tcPr>
          <w:p w14:paraId="01EBB7EC" w14:textId="77777777" w:rsidR="00DF0E98" w:rsidRPr="00620656" w:rsidRDefault="00451339">
            <w:pPr>
              <w:spacing w:after="0" w:line="259" w:lineRule="auto"/>
              <w:ind w:left="108"/>
            </w:pPr>
            <w:r w:rsidRPr="00620656">
              <w:rPr>
                <w:sz w:val="22"/>
              </w:rPr>
              <w:t xml:space="preserve">Accountability   </w:t>
            </w:r>
            <w:r w:rsidRPr="00620656">
              <w:t xml:space="preserve"> </w:t>
            </w:r>
          </w:p>
        </w:tc>
        <w:tc>
          <w:tcPr>
            <w:tcW w:w="701" w:type="dxa"/>
            <w:tcBorders>
              <w:top w:val="single" w:sz="4" w:space="0" w:color="000000"/>
              <w:left w:val="single" w:sz="4" w:space="0" w:color="000000"/>
              <w:bottom w:val="single" w:sz="4" w:space="0" w:color="000000"/>
              <w:right w:val="single" w:sz="4" w:space="0" w:color="000000"/>
            </w:tcBorders>
          </w:tcPr>
          <w:p w14:paraId="4AFB8DB5" w14:textId="77777777" w:rsidR="00DF0E98" w:rsidRPr="00620656" w:rsidRDefault="001000B1">
            <w:pPr>
              <w:spacing w:after="0" w:line="259" w:lineRule="auto"/>
              <w:ind w:left="106"/>
            </w:pPr>
            <w:r w:rsidRPr="00620656">
              <w:rPr>
                <w:sz w:val="22"/>
              </w:rPr>
              <w:t>8</w:t>
            </w:r>
            <w:r w:rsidR="00451339" w:rsidRPr="00620656">
              <w:rPr>
                <w:sz w:val="22"/>
              </w:rPr>
              <w:t xml:space="preserve"> </w:t>
            </w:r>
            <w:r w:rsidR="00451339" w:rsidRPr="00620656">
              <w:t xml:space="preserve"> </w:t>
            </w:r>
          </w:p>
        </w:tc>
      </w:tr>
      <w:tr w:rsidR="00DF0E98" w:rsidRPr="00620656" w14:paraId="01DD509A" w14:textId="77777777">
        <w:trPr>
          <w:trHeight w:val="456"/>
        </w:trPr>
        <w:tc>
          <w:tcPr>
            <w:tcW w:w="8716" w:type="dxa"/>
            <w:tcBorders>
              <w:top w:val="single" w:sz="4" w:space="0" w:color="000000"/>
              <w:left w:val="single" w:sz="4" w:space="0" w:color="000000"/>
              <w:bottom w:val="single" w:sz="4" w:space="0" w:color="000000"/>
              <w:right w:val="single" w:sz="4" w:space="0" w:color="000000"/>
            </w:tcBorders>
          </w:tcPr>
          <w:p w14:paraId="33A3DE17" w14:textId="77777777" w:rsidR="00DF0E98" w:rsidRPr="00620656" w:rsidRDefault="00451339">
            <w:pPr>
              <w:spacing w:after="0" w:line="259" w:lineRule="auto"/>
              <w:ind w:left="108"/>
            </w:pPr>
            <w:r w:rsidRPr="00620656">
              <w:rPr>
                <w:sz w:val="22"/>
              </w:rPr>
              <w:t xml:space="preserve">Program Student Learning Outcomes  </w:t>
            </w:r>
            <w:r w:rsidRPr="00620656">
              <w:t xml:space="preserve"> </w:t>
            </w:r>
          </w:p>
        </w:tc>
        <w:tc>
          <w:tcPr>
            <w:tcW w:w="701" w:type="dxa"/>
            <w:tcBorders>
              <w:top w:val="single" w:sz="4" w:space="0" w:color="000000"/>
              <w:left w:val="single" w:sz="4" w:space="0" w:color="000000"/>
              <w:bottom w:val="single" w:sz="4" w:space="0" w:color="000000"/>
              <w:right w:val="single" w:sz="4" w:space="0" w:color="000000"/>
            </w:tcBorders>
          </w:tcPr>
          <w:p w14:paraId="308BE502" w14:textId="77777777" w:rsidR="00DF0E98" w:rsidRPr="00620656" w:rsidRDefault="00451339">
            <w:pPr>
              <w:spacing w:after="0" w:line="259" w:lineRule="auto"/>
              <w:ind w:left="106"/>
            </w:pPr>
            <w:r w:rsidRPr="00620656">
              <w:rPr>
                <w:sz w:val="22"/>
              </w:rPr>
              <w:t xml:space="preserve">9 </w:t>
            </w:r>
            <w:r w:rsidRPr="00620656">
              <w:t xml:space="preserve"> </w:t>
            </w:r>
          </w:p>
        </w:tc>
      </w:tr>
      <w:tr w:rsidR="00DF0E98" w:rsidRPr="00620656" w14:paraId="11B32D95" w14:textId="77777777">
        <w:trPr>
          <w:trHeight w:val="456"/>
        </w:trPr>
        <w:tc>
          <w:tcPr>
            <w:tcW w:w="8716" w:type="dxa"/>
            <w:tcBorders>
              <w:top w:val="single" w:sz="4" w:space="0" w:color="000000"/>
              <w:left w:val="single" w:sz="4" w:space="0" w:color="000000"/>
              <w:bottom w:val="single" w:sz="4" w:space="0" w:color="000000"/>
              <w:right w:val="single" w:sz="4" w:space="0" w:color="000000"/>
            </w:tcBorders>
          </w:tcPr>
          <w:p w14:paraId="2269D361" w14:textId="77777777" w:rsidR="00DF0E98" w:rsidRPr="00620656" w:rsidRDefault="00451339">
            <w:pPr>
              <w:spacing w:after="0" w:line="259" w:lineRule="auto"/>
              <w:ind w:left="108"/>
            </w:pPr>
            <w:r w:rsidRPr="00620656">
              <w:rPr>
                <w:sz w:val="22"/>
              </w:rPr>
              <w:t xml:space="preserve">General Education Learning Outcomes </w:t>
            </w:r>
            <w:r w:rsidRPr="00620656">
              <w:t xml:space="preserve"> </w:t>
            </w:r>
          </w:p>
        </w:tc>
        <w:tc>
          <w:tcPr>
            <w:tcW w:w="701" w:type="dxa"/>
            <w:tcBorders>
              <w:top w:val="single" w:sz="4" w:space="0" w:color="000000"/>
              <w:left w:val="single" w:sz="4" w:space="0" w:color="000000"/>
              <w:bottom w:val="single" w:sz="4" w:space="0" w:color="000000"/>
              <w:right w:val="single" w:sz="4" w:space="0" w:color="000000"/>
            </w:tcBorders>
          </w:tcPr>
          <w:p w14:paraId="50DEE2E4" w14:textId="77777777" w:rsidR="00DF0E98" w:rsidRPr="00620656" w:rsidRDefault="00451339">
            <w:pPr>
              <w:spacing w:after="0" w:line="259" w:lineRule="auto"/>
              <w:ind w:left="106"/>
            </w:pPr>
            <w:r w:rsidRPr="00620656">
              <w:rPr>
                <w:sz w:val="22"/>
              </w:rPr>
              <w:t xml:space="preserve">10 </w:t>
            </w:r>
            <w:r w:rsidRPr="00620656">
              <w:t xml:space="preserve"> </w:t>
            </w:r>
          </w:p>
        </w:tc>
      </w:tr>
      <w:tr w:rsidR="00DF0E98" w:rsidRPr="00620656" w14:paraId="79E5C54A" w14:textId="77777777">
        <w:trPr>
          <w:trHeight w:val="456"/>
        </w:trPr>
        <w:tc>
          <w:tcPr>
            <w:tcW w:w="8716" w:type="dxa"/>
            <w:tcBorders>
              <w:top w:val="single" w:sz="4" w:space="0" w:color="000000"/>
              <w:left w:val="single" w:sz="4" w:space="0" w:color="000000"/>
              <w:bottom w:val="single" w:sz="4" w:space="0" w:color="000000"/>
              <w:right w:val="single" w:sz="4" w:space="0" w:color="000000"/>
            </w:tcBorders>
          </w:tcPr>
          <w:p w14:paraId="21E85E0F" w14:textId="77777777" w:rsidR="00DF0E98" w:rsidRPr="00620656" w:rsidRDefault="00451339">
            <w:pPr>
              <w:spacing w:after="0" w:line="259" w:lineRule="auto"/>
              <w:ind w:left="108"/>
            </w:pPr>
            <w:r w:rsidRPr="00620656">
              <w:rPr>
                <w:sz w:val="22"/>
              </w:rPr>
              <w:t xml:space="preserve">Conceptual Model  </w:t>
            </w:r>
            <w:r w:rsidRPr="00620656">
              <w:t xml:space="preserve"> </w:t>
            </w:r>
          </w:p>
        </w:tc>
        <w:tc>
          <w:tcPr>
            <w:tcW w:w="701" w:type="dxa"/>
            <w:tcBorders>
              <w:top w:val="single" w:sz="4" w:space="0" w:color="000000"/>
              <w:left w:val="single" w:sz="4" w:space="0" w:color="000000"/>
              <w:bottom w:val="single" w:sz="4" w:space="0" w:color="000000"/>
              <w:right w:val="single" w:sz="4" w:space="0" w:color="000000"/>
            </w:tcBorders>
          </w:tcPr>
          <w:p w14:paraId="6A6D3060" w14:textId="77777777" w:rsidR="00DF0E98" w:rsidRPr="00620656" w:rsidRDefault="009E62CE">
            <w:pPr>
              <w:spacing w:after="0" w:line="259" w:lineRule="auto"/>
              <w:ind w:left="106"/>
            </w:pPr>
            <w:r>
              <w:t>11</w:t>
            </w:r>
          </w:p>
        </w:tc>
      </w:tr>
      <w:tr w:rsidR="00DF0E98" w:rsidRPr="00620656" w14:paraId="4F3A157F" w14:textId="77777777">
        <w:trPr>
          <w:trHeight w:val="456"/>
        </w:trPr>
        <w:tc>
          <w:tcPr>
            <w:tcW w:w="8716" w:type="dxa"/>
            <w:tcBorders>
              <w:top w:val="single" w:sz="4" w:space="0" w:color="000000"/>
              <w:left w:val="single" w:sz="4" w:space="0" w:color="000000"/>
              <w:bottom w:val="single" w:sz="4" w:space="0" w:color="000000"/>
              <w:right w:val="single" w:sz="4" w:space="0" w:color="000000"/>
            </w:tcBorders>
          </w:tcPr>
          <w:p w14:paraId="7ECE8FBB" w14:textId="77777777" w:rsidR="00DF0E98" w:rsidRPr="00620656" w:rsidRDefault="00451339">
            <w:pPr>
              <w:spacing w:after="0" w:line="259" w:lineRule="auto"/>
              <w:ind w:left="108"/>
            </w:pPr>
            <w:r w:rsidRPr="00620656">
              <w:rPr>
                <w:sz w:val="22"/>
              </w:rPr>
              <w:t xml:space="preserve">Anchors  </w:t>
            </w:r>
            <w:r w:rsidRPr="00620656">
              <w:t xml:space="preserve"> </w:t>
            </w:r>
          </w:p>
        </w:tc>
        <w:tc>
          <w:tcPr>
            <w:tcW w:w="701" w:type="dxa"/>
            <w:tcBorders>
              <w:top w:val="single" w:sz="4" w:space="0" w:color="000000"/>
              <w:left w:val="single" w:sz="4" w:space="0" w:color="000000"/>
              <w:bottom w:val="single" w:sz="4" w:space="0" w:color="000000"/>
              <w:right w:val="single" w:sz="4" w:space="0" w:color="000000"/>
            </w:tcBorders>
          </w:tcPr>
          <w:p w14:paraId="556CEFD8" w14:textId="77777777" w:rsidR="00DF0E98" w:rsidRPr="00620656" w:rsidRDefault="00451339">
            <w:pPr>
              <w:spacing w:after="0" w:line="259" w:lineRule="auto"/>
              <w:ind w:left="106"/>
            </w:pPr>
            <w:r w:rsidRPr="00620656">
              <w:rPr>
                <w:sz w:val="22"/>
              </w:rPr>
              <w:t xml:space="preserve">12 </w:t>
            </w:r>
            <w:r w:rsidRPr="00620656">
              <w:t xml:space="preserve"> </w:t>
            </w:r>
          </w:p>
        </w:tc>
      </w:tr>
      <w:tr w:rsidR="00DF0E98" w:rsidRPr="00620656" w14:paraId="01CCC7BA" w14:textId="77777777">
        <w:trPr>
          <w:trHeight w:val="456"/>
        </w:trPr>
        <w:tc>
          <w:tcPr>
            <w:tcW w:w="8716" w:type="dxa"/>
            <w:tcBorders>
              <w:top w:val="single" w:sz="4" w:space="0" w:color="000000"/>
              <w:left w:val="single" w:sz="4" w:space="0" w:color="000000"/>
              <w:bottom w:val="single" w:sz="4" w:space="0" w:color="000000"/>
              <w:right w:val="single" w:sz="4" w:space="0" w:color="000000"/>
            </w:tcBorders>
          </w:tcPr>
          <w:p w14:paraId="025795C9" w14:textId="77777777" w:rsidR="00DF0E98" w:rsidRPr="00620656" w:rsidRDefault="00451339">
            <w:pPr>
              <w:spacing w:after="0" w:line="259" w:lineRule="auto"/>
              <w:ind w:left="108"/>
            </w:pPr>
            <w:r w:rsidRPr="00620656">
              <w:rPr>
                <w:sz w:val="22"/>
              </w:rPr>
              <w:t xml:space="preserve">Organizational Structure of the Nursing Department </w:t>
            </w:r>
            <w:r w:rsidRPr="00620656">
              <w:t xml:space="preserve"> </w:t>
            </w:r>
          </w:p>
        </w:tc>
        <w:tc>
          <w:tcPr>
            <w:tcW w:w="701" w:type="dxa"/>
            <w:tcBorders>
              <w:top w:val="single" w:sz="4" w:space="0" w:color="000000"/>
              <w:left w:val="single" w:sz="4" w:space="0" w:color="000000"/>
              <w:bottom w:val="single" w:sz="4" w:space="0" w:color="000000"/>
              <w:right w:val="single" w:sz="4" w:space="0" w:color="000000"/>
            </w:tcBorders>
          </w:tcPr>
          <w:p w14:paraId="751A0207" w14:textId="77777777" w:rsidR="00DF0E98" w:rsidRPr="00620656" w:rsidRDefault="00451339">
            <w:pPr>
              <w:spacing w:after="0" w:line="259" w:lineRule="auto"/>
              <w:ind w:left="106"/>
            </w:pPr>
            <w:r w:rsidRPr="00620656">
              <w:rPr>
                <w:sz w:val="22"/>
              </w:rPr>
              <w:t xml:space="preserve">15 </w:t>
            </w:r>
            <w:r w:rsidRPr="00620656">
              <w:t xml:space="preserve"> </w:t>
            </w:r>
          </w:p>
        </w:tc>
      </w:tr>
    </w:tbl>
    <w:p w14:paraId="2816D475" w14:textId="77777777" w:rsidR="00DF0E98" w:rsidRPr="00620656" w:rsidRDefault="00451339">
      <w:pPr>
        <w:spacing w:after="0" w:line="259" w:lineRule="auto"/>
        <w:ind w:left="5125"/>
      </w:pPr>
      <w:r w:rsidRPr="00620656">
        <w:rPr>
          <w:sz w:val="22"/>
        </w:rPr>
        <w:t xml:space="preserve">  </w:t>
      </w:r>
      <w:r w:rsidRPr="00620656">
        <w:t xml:space="preserve"> </w:t>
      </w:r>
    </w:p>
    <w:p w14:paraId="0EE15497" w14:textId="77777777" w:rsidR="00DF0E98" w:rsidRPr="00620656" w:rsidRDefault="00451339">
      <w:pPr>
        <w:spacing w:after="0" w:line="259" w:lineRule="auto"/>
        <w:ind w:left="14" w:hanging="10"/>
      </w:pPr>
      <w:r w:rsidRPr="00620656">
        <w:rPr>
          <w:sz w:val="22"/>
          <w:u w:val="single" w:color="000000"/>
        </w:rPr>
        <w:t>Student Policies</w:t>
      </w:r>
      <w:r w:rsidRPr="00620656">
        <w:rPr>
          <w:sz w:val="22"/>
        </w:rPr>
        <w:t xml:space="preserve">    </w:t>
      </w:r>
    </w:p>
    <w:tbl>
      <w:tblPr>
        <w:tblStyle w:val="TableGrid"/>
        <w:tblW w:w="9448" w:type="dxa"/>
        <w:tblInd w:w="29" w:type="dxa"/>
        <w:tblCellMar>
          <w:top w:w="66" w:type="dxa"/>
          <w:left w:w="98" w:type="dxa"/>
          <w:right w:w="115" w:type="dxa"/>
        </w:tblCellMar>
        <w:tblLook w:val="04A0" w:firstRow="1" w:lastRow="0" w:firstColumn="1" w:lastColumn="0" w:noHBand="0" w:noVBand="1"/>
      </w:tblPr>
      <w:tblGrid>
        <w:gridCol w:w="8728"/>
        <w:gridCol w:w="720"/>
      </w:tblGrid>
      <w:tr w:rsidR="00DF0E98" w:rsidRPr="00620656" w14:paraId="63DBB7C5" w14:textId="77777777">
        <w:trPr>
          <w:trHeight w:val="456"/>
        </w:trPr>
        <w:tc>
          <w:tcPr>
            <w:tcW w:w="8728" w:type="dxa"/>
            <w:tcBorders>
              <w:top w:val="single" w:sz="4" w:space="0" w:color="000000"/>
              <w:left w:val="single" w:sz="4" w:space="0" w:color="000000"/>
              <w:bottom w:val="single" w:sz="4" w:space="0" w:color="000000"/>
              <w:right w:val="single" w:sz="4" w:space="0" w:color="000000"/>
            </w:tcBorders>
          </w:tcPr>
          <w:p w14:paraId="7576E54A" w14:textId="77777777" w:rsidR="00DF0E98" w:rsidRPr="00620656" w:rsidRDefault="00451339">
            <w:pPr>
              <w:spacing w:after="0" w:line="259" w:lineRule="auto"/>
              <w:ind w:left="10"/>
            </w:pPr>
            <w:r w:rsidRPr="00620656">
              <w:rPr>
                <w:sz w:val="22"/>
              </w:rPr>
              <w:t xml:space="preserve">Appearance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6D47502D" w14:textId="77777777" w:rsidR="00DF0E98" w:rsidRPr="00620656" w:rsidRDefault="00451339">
            <w:pPr>
              <w:spacing w:after="0" w:line="259" w:lineRule="auto"/>
              <w:ind w:left="2"/>
            </w:pPr>
            <w:r w:rsidRPr="00620656">
              <w:rPr>
                <w:sz w:val="22"/>
              </w:rPr>
              <w:t xml:space="preserve">15 </w:t>
            </w:r>
            <w:r w:rsidRPr="00620656">
              <w:t xml:space="preserve"> </w:t>
            </w:r>
          </w:p>
        </w:tc>
      </w:tr>
      <w:tr w:rsidR="00DF0E98" w:rsidRPr="00620656" w14:paraId="60B498C0" w14:textId="77777777">
        <w:trPr>
          <w:trHeight w:val="456"/>
        </w:trPr>
        <w:tc>
          <w:tcPr>
            <w:tcW w:w="8728" w:type="dxa"/>
            <w:tcBorders>
              <w:top w:val="single" w:sz="4" w:space="0" w:color="000000"/>
              <w:left w:val="single" w:sz="4" w:space="0" w:color="000000"/>
              <w:bottom w:val="single" w:sz="4" w:space="0" w:color="000000"/>
              <w:right w:val="single" w:sz="4" w:space="0" w:color="000000"/>
            </w:tcBorders>
          </w:tcPr>
          <w:p w14:paraId="7F25F048" w14:textId="77777777" w:rsidR="00DF0E98" w:rsidRPr="00620656" w:rsidRDefault="00451339">
            <w:pPr>
              <w:spacing w:after="0" w:line="259" w:lineRule="auto"/>
              <w:ind w:left="10"/>
            </w:pPr>
            <w:r w:rsidRPr="00620656">
              <w:rPr>
                <w:sz w:val="22"/>
              </w:rPr>
              <w:t xml:space="preserve">Conduct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6D7FF3B0" w14:textId="77777777" w:rsidR="00DF0E98" w:rsidRPr="00620656" w:rsidRDefault="00451339">
            <w:pPr>
              <w:spacing w:after="0" w:line="259" w:lineRule="auto"/>
              <w:ind w:left="5"/>
            </w:pPr>
            <w:r w:rsidRPr="00620656">
              <w:rPr>
                <w:sz w:val="22"/>
              </w:rPr>
              <w:t xml:space="preserve">16 </w:t>
            </w:r>
            <w:r w:rsidRPr="00620656">
              <w:t xml:space="preserve"> </w:t>
            </w:r>
          </w:p>
        </w:tc>
      </w:tr>
      <w:tr w:rsidR="00DF0E98" w:rsidRPr="00620656" w14:paraId="43FEE243" w14:textId="77777777">
        <w:trPr>
          <w:trHeight w:val="456"/>
        </w:trPr>
        <w:tc>
          <w:tcPr>
            <w:tcW w:w="8728" w:type="dxa"/>
            <w:tcBorders>
              <w:top w:val="single" w:sz="4" w:space="0" w:color="000000"/>
              <w:left w:val="single" w:sz="4" w:space="0" w:color="000000"/>
              <w:bottom w:val="single" w:sz="4" w:space="0" w:color="000000"/>
              <w:right w:val="single" w:sz="4" w:space="0" w:color="000000"/>
            </w:tcBorders>
          </w:tcPr>
          <w:p w14:paraId="0B54FAA9" w14:textId="77777777" w:rsidR="00DF0E98" w:rsidRPr="00620656" w:rsidRDefault="00451339">
            <w:pPr>
              <w:spacing w:after="0" w:line="259" w:lineRule="auto"/>
              <w:ind w:left="10"/>
            </w:pPr>
            <w:r w:rsidRPr="00620656">
              <w:rPr>
                <w:sz w:val="22"/>
              </w:rPr>
              <w:t xml:space="preserve">Performance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5620D100" w14:textId="77777777" w:rsidR="00DF0E98" w:rsidRPr="00620656" w:rsidRDefault="00451339">
            <w:pPr>
              <w:spacing w:after="0" w:line="259" w:lineRule="auto"/>
              <w:ind w:left="5"/>
            </w:pPr>
            <w:r w:rsidRPr="00620656">
              <w:rPr>
                <w:sz w:val="22"/>
              </w:rPr>
              <w:t xml:space="preserve">16 </w:t>
            </w:r>
            <w:r w:rsidRPr="00620656">
              <w:t xml:space="preserve"> </w:t>
            </w:r>
          </w:p>
        </w:tc>
      </w:tr>
      <w:tr w:rsidR="00DF0E98" w:rsidRPr="00620656" w14:paraId="63CEC003" w14:textId="77777777">
        <w:trPr>
          <w:trHeight w:val="454"/>
        </w:trPr>
        <w:tc>
          <w:tcPr>
            <w:tcW w:w="8728" w:type="dxa"/>
            <w:tcBorders>
              <w:top w:val="single" w:sz="4" w:space="0" w:color="000000"/>
              <w:left w:val="single" w:sz="4" w:space="0" w:color="000000"/>
              <w:bottom w:val="single" w:sz="4" w:space="0" w:color="000000"/>
              <w:right w:val="single" w:sz="4" w:space="0" w:color="000000"/>
            </w:tcBorders>
          </w:tcPr>
          <w:p w14:paraId="243B0872" w14:textId="77777777" w:rsidR="00DF0E98" w:rsidRPr="00620656" w:rsidRDefault="00451339">
            <w:pPr>
              <w:spacing w:after="0" w:line="259" w:lineRule="auto"/>
              <w:ind w:left="10"/>
            </w:pPr>
            <w:r w:rsidRPr="00620656">
              <w:rPr>
                <w:sz w:val="22"/>
              </w:rPr>
              <w:t xml:space="preserve">Progression and Dismissal Policy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07BFCAAB" w14:textId="77777777" w:rsidR="00DF0E98" w:rsidRPr="00620656" w:rsidRDefault="00451339">
            <w:pPr>
              <w:spacing w:after="0" w:line="259" w:lineRule="auto"/>
              <w:ind w:left="2"/>
            </w:pPr>
            <w:r w:rsidRPr="00620656">
              <w:rPr>
                <w:sz w:val="22"/>
              </w:rPr>
              <w:t xml:space="preserve">18 </w:t>
            </w:r>
            <w:r w:rsidRPr="00620656">
              <w:t xml:space="preserve"> </w:t>
            </w:r>
          </w:p>
        </w:tc>
      </w:tr>
      <w:tr w:rsidR="00DF0E98" w:rsidRPr="00620656" w14:paraId="6AA0DBC5" w14:textId="77777777">
        <w:trPr>
          <w:trHeight w:val="458"/>
        </w:trPr>
        <w:tc>
          <w:tcPr>
            <w:tcW w:w="8728" w:type="dxa"/>
            <w:tcBorders>
              <w:top w:val="single" w:sz="4" w:space="0" w:color="000000"/>
              <w:left w:val="single" w:sz="4" w:space="0" w:color="000000"/>
              <w:bottom w:val="single" w:sz="4" w:space="0" w:color="000000"/>
              <w:right w:val="single" w:sz="4" w:space="0" w:color="000000"/>
            </w:tcBorders>
          </w:tcPr>
          <w:p w14:paraId="0DA90E48" w14:textId="77777777" w:rsidR="00DF0E98" w:rsidRPr="00620656" w:rsidRDefault="00451339">
            <w:pPr>
              <w:spacing w:after="0" w:line="259" w:lineRule="auto"/>
              <w:ind w:left="10"/>
            </w:pPr>
            <w:r w:rsidRPr="00620656">
              <w:rPr>
                <w:sz w:val="22"/>
              </w:rPr>
              <w:t xml:space="preserve">Infectious Disease Policy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299595CE" w14:textId="77777777" w:rsidR="00DF0E98" w:rsidRPr="00620656" w:rsidRDefault="001000B1">
            <w:pPr>
              <w:spacing w:after="0" w:line="259" w:lineRule="auto"/>
              <w:ind w:left="2"/>
            </w:pPr>
            <w:r w:rsidRPr="00620656">
              <w:rPr>
                <w:sz w:val="22"/>
              </w:rPr>
              <w:t>19</w:t>
            </w:r>
            <w:r w:rsidR="00451339" w:rsidRPr="00620656">
              <w:rPr>
                <w:sz w:val="22"/>
              </w:rPr>
              <w:t xml:space="preserve"> </w:t>
            </w:r>
            <w:r w:rsidR="00451339" w:rsidRPr="00620656">
              <w:t xml:space="preserve"> </w:t>
            </w:r>
          </w:p>
        </w:tc>
      </w:tr>
      <w:tr w:rsidR="00DF0E98" w:rsidRPr="00620656" w14:paraId="775069A7" w14:textId="77777777">
        <w:trPr>
          <w:trHeight w:val="454"/>
        </w:trPr>
        <w:tc>
          <w:tcPr>
            <w:tcW w:w="8728" w:type="dxa"/>
            <w:tcBorders>
              <w:top w:val="single" w:sz="4" w:space="0" w:color="000000"/>
              <w:left w:val="single" w:sz="4" w:space="0" w:color="000000"/>
              <w:bottom w:val="single" w:sz="4" w:space="0" w:color="000000"/>
              <w:right w:val="single" w:sz="4" w:space="0" w:color="000000"/>
            </w:tcBorders>
          </w:tcPr>
          <w:p w14:paraId="381C0FE6" w14:textId="77777777" w:rsidR="00DF0E98" w:rsidRPr="00620656" w:rsidRDefault="00451339">
            <w:pPr>
              <w:spacing w:after="0" w:line="259" w:lineRule="auto"/>
              <w:ind w:left="10"/>
            </w:pPr>
            <w:r w:rsidRPr="00620656">
              <w:rPr>
                <w:sz w:val="22"/>
              </w:rPr>
              <w:t xml:space="preserve">Immunizations and Certifications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279AC3A5" w14:textId="77777777" w:rsidR="00DF0E98" w:rsidRPr="00620656" w:rsidRDefault="00451339">
            <w:pPr>
              <w:spacing w:after="0" w:line="259" w:lineRule="auto"/>
              <w:ind w:left="2"/>
            </w:pPr>
            <w:r w:rsidRPr="00620656">
              <w:t xml:space="preserve">20 </w:t>
            </w:r>
          </w:p>
        </w:tc>
      </w:tr>
      <w:tr w:rsidR="00DF0E98" w:rsidRPr="00620656" w14:paraId="2F8DBE56" w14:textId="77777777">
        <w:trPr>
          <w:trHeight w:val="458"/>
        </w:trPr>
        <w:tc>
          <w:tcPr>
            <w:tcW w:w="8728" w:type="dxa"/>
            <w:tcBorders>
              <w:top w:val="single" w:sz="4" w:space="0" w:color="000000"/>
              <w:left w:val="single" w:sz="4" w:space="0" w:color="000000"/>
              <w:bottom w:val="single" w:sz="4" w:space="0" w:color="000000"/>
              <w:right w:val="single" w:sz="4" w:space="0" w:color="000000"/>
            </w:tcBorders>
          </w:tcPr>
          <w:p w14:paraId="62F22E44" w14:textId="77777777" w:rsidR="00DF0E98" w:rsidRPr="00620656" w:rsidRDefault="00451339">
            <w:pPr>
              <w:spacing w:after="0" w:line="259" w:lineRule="auto"/>
              <w:ind w:left="10"/>
            </w:pPr>
            <w:r w:rsidRPr="00620656">
              <w:rPr>
                <w:sz w:val="22"/>
              </w:rPr>
              <w:t xml:space="preserve">Fees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7FE5D79E" w14:textId="77777777" w:rsidR="00DF0E98" w:rsidRPr="00620656" w:rsidRDefault="00451339">
            <w:pPr>
              <w:spacing w:after="0" w:line="259" w:lineRule="auto"/>
              <w:ind w:left="5"/>
            </w:pPr>
            <w:r w:rsidRPr="00620656">
              <w:rPr>
                <w:sz w:val="22"/>
              </w:rPr>
              <w:t>2</w:t>
            </w:r>
            <w:r w:rsidR="001000B1" w:rsidRPr="00620656">
              <w:rPr>
                <w:sz w:val="22"/>
              </w:rPr>
              <w:t>1</w:t>
            </w:r>
            <w:r w:rsidRPr="00620656">
              <w:t xml:space="preserve"> </w:t>
            </w:r>
          </w:p>
        </w:tc>
      </w:tr>
      <w:tr w:rsidR="00DF0E98" w:rsidRPr="00620656" w14:paraId="304E5EC3" w14:textId="77777777">
        <w:trPr>
          <w:trHeight w:val="454"/>
        </w:trPr>
        <w:tc>
          <w:tcPr>
            <w:tcW w:w="8728" w:type="dxa"/>
            <w:tcBorders>
              <w:top w:val="single" w:sz="4" w:space="0" w:color="000000"/>
              <w:left w:val="single" w:sz="4" w:space="0" w:color="000000"/>
              <w:bottom w:val="single" w:sz="4" w:space="0" w:color="000000"/>
              <w:right w:val="single" w:sz="4" w:space="0" w:color="000000"/>
            </w:tcBorders>
          </w:tcPr>
          <w:p w14:paraId="6BCBBF7B" w14:textId="77777777" w:rsidR="00DF0E98" w:rsidRPr="00620656" w:rsidRDefault="00451339">
            <w:pPr>
              <w:spacing w:after="0" w:line="259" w:lineRule="auto"/>
              <w:ind w:left="10"/>
            </w:pPr>
            <w:r w:rsidRPr="00620656">
              <w:rPr>
                <w:sz w:val="22"/>
              </w:rPr>
              <w:lastRenderedPageBreak/>
              <w:t xml:space="preserve">Testing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027DD483" w14:textId="77777777" w:rsidR="00DF0E98" w:rsidRPr="00620656" w:rsidRDefault="00451339">
            <w:pPr>
              <w:spacing w:after="0" w:line="259" w:lineRule="auto"/>
              <w:ind w:left="5"/>
            </w:pPr>
            <w:r w:rsidRPr="00620656">
              <w:rPr>
                <w:sz w:val="22"/>
              </w:rPr>
              <w:t xml:space="preserve">22 </w:t>
            </w:r>
            <w:r w:rsidRPr="00620656">
              <w:t xml:space="preserve"> </w:t>
            </w:r>
          </w:p>
        </w:tc>
      </w:tr>
      <w:tr w:rsidR="00DF0E98" w:rsidRPr="00620656" w14:paraId="306788A4" w14:textId="77777777">
        <w:trPr>
          <w:trHeight w:val="456"/>
        </w:trPr>
        <w:tc>
          <w:tcPr>
            <w:tcW w:w="8728" w:type="dxa"/>
            <w:tcBorders>
              <w:top w:val="single" w:sz="4" w:space="0" w:color="000000"/>
              <w:left w:val="single" w:sz="4" w:space="0" w:color="000000"/>
              <w:bottom w:val="single" w:sz="4" w:space="0" w:color="000000"/>
              <w:right w:val="single" w:sz="4" w:space="0" w:color="000000"/>
            </w:tcBorders>
          </w:tcPr>
          <w:p w14:paraId="49962905" w14:textId="77777777" w:rsidR="00DF0E98" w:rsidRPr="00620656" w:rsidRDefault="00451339">
            <w:pPr>
              <w:spacing w:after="0" w:line="259" w:lineRule="auto"/>
              <w:ind w:left="10"/>
            </w:pPr>
            <w:r w:rsidRPr="00620656">
              <w:rPr>
                <w:sz w:val="22"/>
              </w:rPr>
              <w:t xml:space="preserve">Attendance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20B08EEB" w14:textId="77777777" w:rsidR="00DF0E98" w:rsidRPr="00620656" w:rsidRDefault="00451339">
            <w:pPr>
              <w:spacing w:after="0" w:line="259" w:lineRule="auto"/>
              <w:ind w:left="5"/>
            </w:pPr>
            <w:r w:rsidRPr="00620656">
              <w:rPr>
                <w:sz w:val="22"/>
              </w:rPr>
              <w:t xml:space="preserve">23 </w:t>
            </w:r>
            <w:r w:rsidRPr="00620656">
              <w:t xml:space="preserve"> </w:t>
            </w:r>
          </w:p>
        </w:tc>
      </w:tr>
      <w:tr w:rsidR="00DF0E98" w:rsidRPr="00620656" w14:paraId="5AB7DCED" w14:textId="77777777">
        <w:trPr>
          <w:trHeight w:val="456"/>
        </w:trPr>
        <w:tc>
          <w:tcPr>
            <w:tcW w:w="8728" w:type="dxa"/>
            <w:tcBorders>
              <w:top w:val="single" w:sz="4" w:space="0" w:color="000000"/>
              <w:left w:val="single" w:sz="4" w:space="0" w:color="000000"/>
              <w:bottom w:val="single" w:sz="4" w:space="0" w:color="000000"/>
              <w:right w:val="single" w:sz="4" w:space="0" w:color="000000"/>
            </w:tcBorders>
          </w:tcPr>
          <w:p w14:paraId="0EF1C90F" w14:textId="77777777" w:rsidR="00DF0E98" w:rsidRPr="00620656" w:rsidRDefault="00451339">
            <w:pPr>
              <w:spacing w:after="0" w:line="259" w:lineRule="auto"/>
              <w:ind w:left="10"/>
            </w:pPr>
            <w:r w:rsidRPr="00620656">
              <w:rPr>
                <w:sz w:val="22"/>
              </w:rPr>
              <w:t xml:space="preserve">Clinical Evaluation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6CBAF0E1" w14:textId="77777777" w:rsidR="00DF0E98" w:rsidRPr="00620656" w:rsidRDefault="00451339">
            <w:pPr>
              <w:spacing w:after="0" w:line="259" w:lineRule="auto"/>
              <w:ind w:left="2"/>
            </w:pPr>
            <w:r w:rsidRPr="00620656">
              <w:rPr>
                <w:sz w:val="22"/>
              </w:rPr>
              <w:t>2</w:t>
            </w:r>
            <w:r w:rsidR="006B32DB" w:rsidRPr="00620656">
              <w:rPr>
                <w:sz w:val="22"/>
              </w:rPr>
              <w:t>4</w:t>
            </w:r>
            <w:r w:rsidRPr="00620656">
              <w:rPr>
                <w:sz w:val="22"/>
              </w:rPr>
              <w:t xml:space="preserve"> </w:t>
            </w:r>
            <w:r w:rsidRPr="00620656">
              <w:t xml:space="preserve"> </w:t>
            </w:r>
          </w:p>
        </w:tc>
      </w:tr>
      <w:tr w:rsidR="00DF0E98" w:rsidRPr="00620656" w14:paraId="5BC9FD80" w14:textId="77777777">
        <w:trPr>
          <w:trHeight w:val="456"/>
        </w:trPr>
        <w:tc>
          <w:tcPr>
            <w:tcW w:w="8728" w:type="dxa"/>
            <w:tcBorders>
              <w:top w:val="single" w:sz="4" w:space="0" w:color="000000"/>
              <w:left w:val="single" w:sz="4" w:space="0" w:color="000000"/>
              <w:bottom w:val="single" w:sz="4" w:space="0" w:color="000000"/>
              <w:right w:val="single" w:sz="4" w:space="0" w:color="000000"/>
            </w:tcBorders>
          </w:tcPr>
          <w:p w14:paraId="5AA34D3B" w14:textId="77777777" w:rsidR="00DF0E98" w:rsidRPr="00620656" w:rsidRDefault="00451339">
            <w:pPr>
              <w:spacing w:after="0" w:line="259" w:lineRule="auto"/>
              <w:ind w:left="10"/>
            </w:pPr>
            <w:r w:rsidRPr="00620656">
              <w:rPr>
                <w:sz w:val="22"/>
              </w:rPr>
              <w:t xml:space="preserve">Learning Management System Policy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45D6C82B" w14:textId="77777777" w:rsidR="00DF0E98" w:rsidRPr="00620656" w:rsidRDefault="00451339">
            <w:pPr>
              <w:spacing w:after="0" w:line="259" w:lineRule="auto"/>
              <w:ind w:left="0"/>
            </w:pPr>
            <w:r w:rsidRPr="00620656">
              <w:rPr>
                <w:sz w:val="22"/>
              </w:rPr>
              <w:t>2</w:t>
            </w:r>
            <w:r w:rsidR="006B32DB" w:rsidRPr="00620656">
              <w:rPr>
                <w:sz w:val="22"/>
              </w:rPr>
              <w:t>7</w:t>
            </w:r>
            <w:r w:rsidRPr="00620656">
              <w:rPr>
                <w:sz w:val="22"/>
              </w:rPr>
              <w:t xml:space="preserve"> </w:t>
            </w:r>
            <w:r w:rsidRPr="00620656">
              <w:t xml:space="preserve"> </w:t>
            </w:r>
          </w:p>
        </w:tc>
      </w:tr>
      <w:tr w:rsidR="00DF0E98" w:rsidRPr="00620656" w14:paraId="53872826" w14:textId="77777777">
        <w:trPr>
          <w:trHeight w:val="454"/>
        </w:trPr>
        <w:tc>
          <w:tcPr>
            <w:tcW w:w="8728" w:type="dxa"/>
            <w:tcBorders>
              <w:top w:val="single" w:sz="4" w:space="0" w:color="000000"/>
              <w:left w:val="single" w:sz="4" w:space="0" w:color="000000"/>
              <w:bottom w:val="single" w:sz="4" w:space="0" w:color="000000"/>
              <w:right w:val="single" w:sz="4" w:space="0" w:color="000000"/>
            </w:tcBorders>
          </w:tcPr>
          <w:p w14:paraId="6F0EF635" w14:textId="77777777" w:rsidR="00DF0E98" w:rsidRPr="00620656" w:rsidRDefault="00451339">
            <w:pPr>
              <w:spacing w:after="0" w:line="259" w:lineRule="auto"/>
              <w:ind w:left="10"/>
            </w:pPr>
            <w:r w:rsidRPr="00620656">
              <w:rPr>
                <w:sz w:val="22"/>
              </w:rPr>
              <w:t xml:space="preserve">Self-Service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2C083FDF" w14:textId="77777777" w:rsidR="00DF0E98" w:rsidRPr="00620656" w:rsidRDefault="00451339">
            <w:pPr>
              <w:spacing w:after="0" w:line="259" w:lineRule="auto"/>
              <w:ind w:left="2"/>
            </w:pPr>
            <w:r w:rsidRPr="00620656">
              <w:rPr>
                <w:sz w:val="22"/>
              </w:rPr>
              <w:t>2</w:t>
            </w:r>
            <w:r w:rsidR="006B32DB" w:rsidRPr="00620656">
              <w:rPr>
                <w:sz w:val="22"/>
              </w:rPr>
              <w:t>7</w:t>
            </w:r>
            <w:r w:rsidRPr="00620656">
              <w:t xml:space="preserve"> </w:t>
            </w:r>
          </w:p>
        </w:tc>
      </w:tr>
      <w:tr w:rsidR="00DF0E98" w:rsidRPr="00620656" w14:paraId="2CD293AC" w14:textId="77777777">
        <w:trPr>
          <w:trHeight w:val="456"/>
        </w:trPr>
        <w:tc>
          <w:tcPr>
            <w:tcW w:w="8728" w:type="dxa"/>
            <w:tcBorders>
              <w:top w:val="single" w:sz="4" w:space="0" w:color="000000"/>
              <w:left w:val="single" w:sz="4" w:space="0" w:color="000000"/>
              <w:bottom w:val="single" w:sz="4" w:space="0" w:color="000000"/>
              <w:right w:val="single" w:sz="4" w:space="0" w:color="000000"/>
            </w:tcBorders>
          </w:tcPr>
          <w:p w14:paraId="031C275B" w14:textId="77777777" w:rsidR="00DF0E98" w:rsidRPr="00620656" w:rsidRDefault="00451339">
            <w:pPr>
              <w:spacing w:after="0" w:line="259" w:lineRule="auto"/>
              <w:ind w:left="10"/>
            </w:pPr>
            <w:r w:rsidRPr="00620656">
              <w:rPr>
                <w:sz w:val="22"/>
              </w:rPr>
              <w:t xml:space="preserve">Online Learning Management System Statement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6A1E7099" w14:textId="77777777" w:rsidR="00DF0E98" w:rsidRPr="00620656" w:rsidRDefault="00451339">
            <w:pPr>
              <w:spacing w:after="0" w:line="259" w:lineRule="auto"/>
              <w:ind w:left="2"/>
            </w:pPr>
            <w:r w:rsidRPr="00620656">
              <w:rPr>
                <w:sz w:val="22"/>
              </w:rPr>
              <w:t>2</w:t>
            </w:r>
            <w:r w:rsidR="006B32DB" w:rsidRPr="00620656">
              <w:rPr>
                <w:sz w:val="22"/>
              </w:rPr>
              <w:t>7</w:t>
            </w:r>
            <w:r w:rsidRPr="00620656">
              <w:t xml:space="preserve"> </w:t>
            </w:r>
          </w:p>
        </w:tc>
      </w:tr>
      <w:tr w:rsidR="00DF0E98" w:rsidRPr="00620656" w14:paraId="3B6D0996" w14:textId="77777777" w:rsidTr="006B32DB">
        <w:trPr>
          <w:trHeight w:val="19"/>
        </w:trPr>
        <w:tc>
          <w:tcPr>
            <w:tcW w:w="8728" w:type="dxa"/>
            <w:tcBorders>
              <w:top w:val="single" w:sz="4" w:space="0" w:color="000000"/>
              <w:left w:val="single" w:sz="4" w:space="0" w:color="000000"/>
              <w:bottom w:val="single" w:sz="4" w:space="0" w:color="000000"/>
              <w:right w:val="single" w:sz="4" w:space="0" w:color="000000"/>
            </w:tcBorders>
          </w:tcPr>
          <w:p w14:paraId="25780228" w14:textId="77777777" w:rsidR="00DF0E98" w:rsidRPr="00620656" w:rsidRDefault="00451339">
            <w:pPr>
              <w:spacing w:after="0" w:line="259" w:lineRule="auto"/>
              <w:ind w:left="10"/>
            </w:pPr>
            <w:r w:rsidRPr="00620656">
              <w:rPr>
                <w:sz w:val="22"/>
              </w:rPr>
              <w:t xml:space="preserve">Online Learning Management System Video Content and Access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07F775C0" w14:textId="77777777" w:rsidR="00DF0E98" w:rsidRPr="00620656" w:rsidRDefault="00451339">
            <w:pPr>
              <w:spacing w:after="0" w:line="259" w:lineRule="auto"/>
              <w:ind w:left="0"/>
            </w:pPr>
            <w:r w:rsidRPr="00620656">
              <w:rPr>
                <w:sz w:val="22"/>
              </w:rPr>
              <w:t>2</w:t>
            </w:r>
            <w:r w:rsidR="006B32DB" w:rsidRPr="00620656">
              <w:rPr>
                <w:sz w:val="22"/>
              </w:rPr>
              <w:t>7</w:t>
            </w:r>
            <w:r w:rsidRPr="00620656">
              <w:rPr>
                <w:sz w:val="22"/>
              </w:rPr>
              <w:t xml:space="preserve"> </w:t>
            </w:r>
            <w:r w:rsidRPr="00620656">
              <w:t xml:space="preserve"> </w:t>
            </w:r>
          </w:p>
        </w:tc>
      </w:tr>
      <w:tr w:rsidR="00DF0E98" w:rsidRPr="00620656" w14:paraId="3CB5A84D" w14:textId="77777777" w:rsidTr="00D03100">
        <w:trPr>
          <w:trHeight w:val="19"/>
        </w:trPr>
        <w:tc>
          <w:tcPr>
            <w:tcW w:w="8728" w:type="dxa"/>
            <w:tcBorders>
              <w:top w:val="single" w:sz="4" w:space="0" w:color="000000"/>
              <w:left w:val="single" w:sz="4" w:space="0" w:color="000000"/>
              <w:bottom w:val="single" w:sz="4" w:space="0" w:color="000000"/>
              <w:right w:val="single" w:sz="4" w:space="0" w:color="000000"/>
            </w:tcBorders>
          </w:tcPr>
          <w:p w14:paraId="61159A3B" w14:textId="77777777" w:rsidR="00DF0E98" w:rsidRPr="00620656" w:rsidRDefault="00DF0E98">
            <w:pPr>
              <w:spacing w:after="0" w:line="259" w:lineRule="auto"/>
              <w:ind w:left="10"/>
            </w:pPr>
          </w:p>
        </w:tc>
        <w:tc>
          <w:tcPr>
            <w:tcW w:w="720" w:type="dxa"/>
            <w:tcBorders>
              <w:top w:val="single" w:sz="4" w:space="0" w:color="000000"/>
              <w:left w:val="single" w:sz="4" w:space="0" w:color="000000"/>
              <w:bottom w:val="single" w:sz="4" w:space="0" w:color="000000"/>
              <w:right w:val="single" w:sz="4" w:space="0" w:color="000000"/>
            </w:tcBorders>
          </w:tcPr>
          <w:p w14:paraId="14CAA200" w14:textId="77777777" w:rsidR="00DF0E98" w:rsidRPr="00620656" w:rsidRDefault="00DF0E98">
            <w:pPr>
              <w:spacing w:after="0" w:line="259" w:lineRule="auto"/>
              <w:ind w:left="5"/>
            </w:pPr>
          </w:p>
        </w:tc>
      </w:tr>
      <w:tr w:rsidR="00DF0E98" w:rsidRPr="00620656" w14:paraId="4C867793" w14:textId="77777777">
        <w:trPr>
          <w:trHeight w:val="456"/>
        </w:trPr>
        <w:tc>
          <w:tcPr>
            <w:tcW w:w="8728" w:type="dxa"/>
            <w:tcBorders>
              <w:top w:val="single" w:sz="4" w:space="0" w:color="000000"/>
              <w:left w:val="single" w:sz="4" w:space="0" w:color="000000"/>
              <w:bottom w:val="single" w:sz="4" w:space="0" w:color="000000"/>
              <w:right w:val="single" w:sz="4" w:space="0" w:color="000000"/>
            </w:tcBorders>
          </w:tcPr>
          <w:p w14:paraId="200664B2" w14:textId="77777777" w:rsidR="00DF0E98" w:rsidRPr="00620656" w:rsidRDefault="00451339" w:rsidP="006B32DB">
            <w:pPr>
              <w:spacing w:after="0" w:line="259" w:lineRule="auto"/>
              <w:ind w:left="0"/>
            </w:pPr>
            <w:r w:rsidRPr="00620656">
              <w:rPr>
                <w:sz w:val="22"/>
              </w:rPr>
              <w:t xml:space="preserve">ADA Statement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3051C886" w14:textId="77777777" w:rsidR="00DF0E98" w:rsidRPr="00620656" w:rsidRDefault="00451339">
            <w:pPr>
              <w:spacing w:after="0" w:line="259" w:lineRule="auto"/>
              <w:ind w:left="2"/>
            </w:pPr>
            <w:r w:rsidRPr="00620656">
              <w:rPr>
                <w:sz w:val="22"/>
              </w:rPr>
              <w:t>2</w:t>
            </w:r>
            <w:r w:rsidR="006B32DB" w:rsidRPr="00620656">
              <w:rPr>
                <w:sz w:val="22"/>
              </w:rPr>
              <w:t>8</w:t>
            </w:r>
            <w:r w:rsidRPr="00620656">
              <w:rPr>
                <w:sz w:val="22"/>
              </w:rPr>
              <w:t xml:space="preserve"> </w:t>
            </w:r>
            <w:r w:rsidRPr="00620656">
              <w:t xml:space="preserve"> </w:t>
            </w:r>
          </w:p>
        </w:tc>
      </w:tr>
      <w:tr w:rsidR="00DF0E98" w:rsidRPr="00620656" w14:paraId="73E7B074" w14:textId="77777777">
        <w:trPr>
          <w:trHeight w:val="454"/>
        </w:trPr>
        <w:tc>
          <w:tcPr>
            <w:tcW w:w="8728" w:type="dxa"/>
            <w:tcBorders>
              <w:top w:val="single" w:sz="4" w:space="0" w:color="000000"/>
              <w:left w:val="single" w:sz="4" w:space="0" w:color="000000"/>
              <w:bottom w:val="single" w:sz="4" w:space="0" w:color="000000"/>
              <w:right w:val="single" w:sz="4" w:space="0" w:color="000000"/>
            </w:tcBorders>
          </w:tcPr>
          <w:p w14:paraId="5DA61366" w14:textId="77777777" w:rsidR="00DF0E98" w:rsidRPr="00620656" w:rsidRDefault="00451339">
            <w:pPr>
              <w:spacing w:after="0" w:line="259" w:lineRule="auto"/>
              <w:ind w:left="10"/>
            </w:pPr>
            <w:r w:rsidRPr="00620656">
              <w:rPr>
                <w:sz w:val="22"/>
              </w:rPr>
              <w:t xml:space="preserve">Religious Observance Policy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47431775" w14:textId="77777777" w:rsidR="00DF0E98" w:rsidRPr="00620656" w:rsidRDefault="006B32DB">
            <w:pPr>
              <w:spacing w:after="0" w:line="259" w:lineRule="auto"/>
              <w:ind w:left="2"/>
            </w:pPr>
            <w:r w:rsidRPr="00620656">
              <w:rPr>
                <w:sz w:val="22"/>
              </w:rPr>
              <w:t>28</w:t>
            </w:r>
            <w:r w:rsidR="00451339" w:rsidRPr="00620656">
              <w:rPr>
                <w:sz w:val="22"/>
              </w:rPr>
              <w:t xml:space="preserve"> </w:t>
            </w:r>
            <w:r w:rsidR="00451339" w:rsidRPr="00620656">
              <w:t xml:space="preserve"> </w:t>
            </w:r>
          </w:p>
        </w:tc>
      </w:tr>
      <w:tr w:rsidR="00DF0E98" w:rsidRPr="00620656" w14:paraId="1DE88B30" w14:textId="77777777">
        <w:trPr>
          <w:trHeight w:val="458"/>
        </w:trPr>
        <w:tc>
          <w:tcPr>
            <w:tcW w:w="8728" w:type="dxa"/>
            <w:tcBorders>
              <w:top w:val="single" w:sz="4" w:space="0" w:color="000000"/>
              <w:left w:val="single" w:sz="4" w:space="0" w:color="000000"/>
              <w:bottom w:val="single" w:sz="4" w:space="0" w:color="000000"/>
              <w:right w:val="single" w:sz="4" w:space="0" w:color="000000"/>
            </w:tcBorders>
          </w:tcPr>
          <w:p w14:paraId="1A6940E3" w14:textId="77777777" w:rsidR="00DF0E98" w:rsidRPr="00620656" w:rsidRDefault="00451339">
            <w:pPr>
              <w:spacing w:after="0" w:line="259" w:lineRule="auto"/>
              <w:ind w:left="10"/>
            </w:pPr>
            <w:r w:rsidRPr="00620656">
              <w:rPr>
                <w:sz w:val="22"/>
              </w:rPr>
              <w:t xml:space="preserve">Honesty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52EB09EC" w14:textId="77777777" w:rsidR="00DF0E98" w:rsidRPr="00620656" w:rsidRDefault="009E62CE">
            <w:pPr>
              <w:spacing w:after="0" w:line="259" w:lineRule="auto"/>
              <w:ind w:left="2"/>
            </w:pPr>
            <w:r>
              <w:rPr>
                <w:sz w:val="22"/>
              </w:rPr>
              <w:t>29</w:t>
            </w:r>
            <w:r w:rsidR="00451339" w:rsidRPr="00620656">
              <w:rPr>
                <w:sz w:val="22"/>
              </w:rPr>
              <w:t xml:space="preserve"> </w:t>
            </w:r>
            <w:r w:rsidR="00451339" w:rsidRPr="00620656">
              <w:t xml:space="preserve"> </w:t>
            </w:r>
          </w:p>
        </w:tc>
      </w:tr>
      <w:tr w:rsidR="00DF0E98" w:rsidRPr="00620656" w14:paraId="21549A03" w14:textId="77777777">
        <w:trPr>
          <w:trHeight w:val="454"/>
        </w:trPr>
        <w:tc>
          <w:tcPr>
            <w:tcW w:w="8728" w:type="dxa"/>
            <w:tcBorders>
              <w:top w:val="single" w:sz="4" w:space="0" w:color="000000"/>
              <w:left w:val="single" w:sz="4" w:space="0" w:color="000000"/>
              <w:bottom w:val="single" w:sz="4" w:space="0" w:color="000000"/>
              <w:right w:val="single" w:sz="4" w:space="0" w:color="000000"/>
            </w:tcBorders>
          </w:tcPr>
          <w:p w14:paraId="7D306BDA" w14:textId="77777777" w:rsidR="00DF0E98" w:rsidRPr="00620656" w:rsidRDefault="00451339">
            <w:pPr>
              <w:spacing w:after="0" w:line="259" w:lineRule="auto"/>
              <w:ind w:left="10"/>
            </w:pPr>
            <w:r w:rsidRPr="00620656">
              <w:rPr>
                <w:sz w:val="22"/>
              </w:rPr>
              <w:t xml:space="preserve">Social Media Policy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45A68BF9" w14:textId="77777777" w:rsidR="00DF0E98" w:rsidRPr="00620656" w:rsidRDefault="009E62CE">
            <w:pPr>
              <w:spacing w:after="0" w:line="259" w:lineRule="auto"/>
              <w:ind w:left="2"/>
            </w:pPr>
            <w:r>
              <w:rPr>
                <w:sz w:val="22"/>
              </w:rPr>
              <w:t>29</w:t>
            </w:r>
            <w:r w:rsidR="00451339" w:rsidRPr="00620656">
              <w:rPr>
                <w:sz w:val="22"/>
              </w:rPr>
              <w:t xml:space="preserve"> </w:t>
            </w:r>
            <w:r w:rsidR="00451339" w:rsidRPr="00620656">
              <w:t xml:space="preserve"> </w:t>
            </w:r>
          </w:p>
        </w:tc>
      </w:tr>
      <w:tr w:rsidR="00DF0E98" w:rsidRPr="00620656" w14:paraId="19EC00B9" w14:textId="77777777">
        <w:trPr>
          <w:trHeight w:val="457"/>
        </w:trPr>
        <w:tc>
          <w:tcPr>
            <w:tcW w:w="8728" w:type="dxa"/>
            <w:tcBorders>
              <w:top w:val="single" w:sz="4" w:space="0" w:color="000000"/>
              <w:left w:val="single" w:sz="4" w:space="0" w:color="000000"/>
              <w:bottom w:val="single" w:sz="4" w:space="0" w:color="000000"/>
              <w:right w:val="single" w:sz="4" w:space="0" w:color="000000"/>
            </w:tcBorders>
          </w:tcPr>
          <w:p w14:paraId="45A534AA" w14:textId="77777777" w:rsidR="00DF0E98" w:rsidRPr="00620656" w:rsidRDefault="00451339">
            <w:pPr>
              <w:spacing w:after="0" w:line="259" w:lineRule="auto"/>
              <w:ind w:left="10"/>
            </w:pPr>
            <w:r w:rsidRPr="00620656">
              <w:rPr>
                <w:sz w:val="22"/>
              </w:rPr>
              <w:t xml:space="preserve">Miscellaneous Information </w:t>
            </w:r>
            <w:r w:rsidRPr="006206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6DE233D9" w14:textId="77777777" w:rsidR="00DF0E98" w:rsidRPr="00620656" w:rsidRDefault="006B32DB">
            <w:pPr>
              <w:spacing w:after="0" w:line="259" w:lineRule="auto"/>
              <w:ind w:left="0"/>
            </w:pPr>
            <w:r w:rsidRPr="00620656">
              <w:rPr>
                <w:sz w:val="22"/>
              </w:rPr>
              <w:t>29</w:t>
            </w:r>
            <w:r w:rsidR="00451339" w:rsidRPr="00620656">
              <w:rPr>
                <w:sz w:val="22"/>
              </w:rPr>
              <w:t xml:space="preserve"> </w:t>
            </w:r>
            <w:r w:rsidR="00451339" w:rsidRPr="00620656">
              <w:t xml:space="preserve"> </w:t>
            </w:r>
          </w:p>
        </w:tc>
      </w:tr>
    </w:tbl>
    <w:p w14:paraId="0DE47A79" w14:textId="77777777" w:rsidR="00DF0E98" w:rsidRPr="00620656" w:rsidRDefault="00451339">
      <w:pPr>
        <w:spacing w:after="0" w:line="259" w:lineRule="auto"/>
      </w:pPr>
      <w:r w:rsidRPr="00620656">
        <w:t xml:space="preserve"> </w:t>
      </w:r>
      <w:r w:rsidRPr="00620656">
        <w:rPr>
          <w:sz w:val="22"/>
        </w:rPr>
        <w:t xml:space="preserve"> </w:t>
      </w:r>
      <w:r w:rsidRPr="00620656">
        <w:t xml:space="preserve"> </w:t>
      </w:r>
    </w:p>
    <w:p w14:paraId="113B2F74" w14:textId="77777777" w:rsidR="00DF0E98" w:rsidRPr="00620656" w:rsidRDefault="00451339">
      <w:pPr>
        <w:spacing w:after="0" w:line="259" w:lineRule="auto"/>
        <w:ind w:left="14" w:hanging="10"/>
      </w:pPr>
      <w:r w:rsidRPr="00620656">
        <w:rPr>
          <w:sz w:val="22"/>
          <w:u w:val="single" w:color="000000"/>
        </w:rPr>
        <w:t>Curriculum Information</w:t>
      </w:r>
      <w:r w:rsidRPr="00620656">
        <w:rPr>
          <w:sz w:val="22"/>
        </w:rPr>
        <w:t xml:space="preserve">  </w:t>
      </w:r>
    </w:p>
    <w:tbl>
      <w:tblPr>
        <w:tblStyle w:val="TableGrid"/>
        <w:tblW w:w="9426" w:type="dxa"/>
        <w:tblInd w:w="19" w:type="dxa"/>
        <w:tblCellMar>
          <w:top w:w="69" w:type="dxa"/>
          <w:left w:w="108" w:type="dxa"/>
          <w:right w:w="115" w:type="dxa"/>
        </w:tblCellMar>
        <w:tblLook w:val="04A0" w:firstRow="1" w:lastRow="0" w:firstColumn="1" w:lastColumn="0" w:noHBand="0" w:noVBand="1"/>
      </w:tblPr>
      <w:tblGrid>
        <w:gridCol w:w="8814"/>
        <w:gridCol w:w="612"/>
      </w:tblGrid>
      <w:tr w:rsidR="00DF0E98" w:rsidRPr="00620656" w14:paraId="78863E76" w14:textId="77777777">
        <w:trPr>
          <w:trHeight w:val="502"/>
        </w:trPr>
        <w:tc>
          <w:tcPr>
            <w:tcW w:w="8814" w:type="dxa"/>
            <w:tcBorders>
              <w:top w:val="single" w:sz="4" w:space="0" w:color="000000"/>
              <w:left w:val="single" w:sz="4" w:space="0" w:color="000000"/>
              <w:bottom w:val="single" w:sz="4" w:space="0" w:color="000000"/>
              <w:right w:val="single" w:sz="4" w:space="0" w:color="000000"/>
            </w:tcBorders>
          </w:tcPr>
          <w:p w14:paraId="26983129" w14:textId="77777777" w:rsidR="00DF0E98" w:rsidRPr="00620656" w:rsidRDefault="00451339">
            <w:pPr>
              <w:spacing w:after="0" w:line="259" w:lineRule="auto"/>
              <w:ind w:left="0"/>
            </w:pPr>
            <w:r w:rsidRPr="00620656">
              <w:rPr>
                <w:sz w:val="22"/>
              </w:rPr>
              <w:t xml:space="preserve">Readmission to the Nursing Program  </w:t>
            </w:r>
            <w:r w:rsidRPr="00620656">
              <w:t xml:space="preserve"> </w:t>
            </w:r>
          </w:p>
        </w:tc>
        <w:tc>
          <w:tcPr>
            <w:tcW w:w="612" w:type="dxa"/>
            <w:tcBorders>
              <w:top w:val="single" w:sz="4" w:space="0" w:color="000000"/>
              <w:left w:val="single" w:sz="4" w:space="0" w:color="000000"/>
              <w:bottom w:val="single" w:sz="4" w:space="0" w:color="000000"/>
              <w:right w:val="single" w:sz="4" w:space="0" w:color="000000"/>
            </w:tcBorders>
          </w:tcPr>
          <w:p w14:paraId="37A2B854" w14:textId="77777777" w:rsidR="00DF0E98" w:rsidRPr="00620656" w:rsidRDefault="00451339">
            <w:pPr>
              <w:spacing w:after="0" w:line="259" w:lineRule="auto"/>
              <w:ind w:left="2"/>
            </w:pPr>
            <w:r w:rsidRPr="00620656">
              <w:rPr>
                <w:sz w:val="22"/>
              </w:rPr>
              <w:t>3</w:t>
            </w:r>
            <w:r w:rsidR="006B32DB" w:rsidRPr="00620656">
              <w:rPr>
                <w:sz w:val="22"/>
              </w:rPr>
              <w:t>0</w:t>
            </w:r>
            <w:r w:rsidRPr="00620656">
              <w:rPr>
                <w:sz w:val="22"/>
              </w:rPr>
              <w:t xml:space="preserve"> </w:t>
            </w:r>
            <w:r w:rsidRPr="00620656">
              <w:t xml:space="preserve"> </w:t>
            </w:r>
          </w:p>
        </w:tc>
      </w:tr>
      <w:tr w:rsidR="00DF0E98" w:rsidRPr="00620656" w14:paraId="4D01225A" w14:textId="77777777">
        <w:trPr>
          <w:trHeight w:val="502"/>
        </w:trPr>
        <w:tc>
          <w:tcPr>
            <w:tcW w:w="8814" w:type="dxa"/>
            <w:tcBorders>
              <w:top w:val="single" w:sz="4" w:space="0" w:color="000000"/>
              <w:left w:val="single" w:sz="4" w:space="0" w:color="000000"/>
              <w:bottom w:val="single" w:sz="4" w:space="0" w:color="000000"/>
              <w:right w:val="single" w:sz="4" w:space="0" w:color="000000"/>
            </w:tcBorders>
          </w:tcPr>
          <w:p w14:paraId="51172DCD" w14:textId="77777777" w:rsidR="00DF0E98" w:rsidRPr="00620656" w:rsidRDefault="00451339">
            <w:pPr>
              <w:spacing w:after="0" w:line="259" w:lineRule="auto"/>
              <w:ind w:left="0"/>
            </w:pPr>
            <w:r w:rsidRPr="00620656">
              <w:rPr>
                <w:sz w:val="22"/>
              </w:rPr>
              <w:t xml:space="preserve">Criteria for Graduation  </w:t>
            </w:r>
            <w:r w:rsidRPr="00620656">
              <w:t xml:space="preserve"> </w:t>
            </w:r>
          </w:p>
        </w:tc>
        <w:tc>
          <w:tcPr>
            <w:tcW w:w="612" w:type="dxa"/>
            <w:tcBorders>
              <w:top w:val="single" w:sz="4" w:space="0" w:color="000000"/>
              <w:left w:val="single" w:sz="4" w:space="0" w:color="000000"/>
              <w:bottom w:val="single" w:sz="4" w:space="0" w:color="000000"/>
              <w:right w:val="single" w:sz="4" w:space="0" w:color="000000"/>
            </w:tcBorders>
          </w:tcPr>
          <w:p w14:paraId="0144F1E9" w14:textId="77777777" w:rsidR="00DF0E98" w:rsidRPr="00620656" w:rsidRDefault="00B36E8A">
            <w:pPr>
              <w:spacing w:after="0" w:line="259" w:lineRule="auto"/>
              <w:ind w:left="2"/>
            </w:pPr>
            <w:r>
              <w:rPr>
                <w:sz w:val="22"/>
              </w:rPr>
              <w:t>32</w:t>
            </w:r>
            <w:r w:rsidR="00451339" w:rsidRPr="00620656">
              <w:rPr>
                <w:sz w:val="22"/>
              </w:rPr>
              <w:t xml:space="preserve"> </w:t>
            </w:r>
            <w:r w:rsidR="00451339" w:rsidRPr="00620656">
              <w:t xml:space="preserve"> </w:t>
            </w:r>
          </w:p>
        </w:tc>
      </w:tr>
      <w:tr w:rsidR="00DF0E98" w:rsidRPr="00620656" w14:paraId="3F476FB2" w14:textId="77777777">
        <w:trPr>
          <w:trHeight w:val="502"/>
        </w:trPr>
        <w:tc>
          <w:tcPr>
            <w:tcW w:w="8814" w:type="dxa"/>
            <w:tcBorders>
              <w:top w:val="single" w:sz="4" w:space="0" w:color="000000"/>
              <w:left w:val="single" w:sz="4" w:space="0" w:color="000000"/>
              <w:bottom w:val="single" w:sz="4" w:space="0" w:color="000000"/>
              <w:right w:val="single" w:sz="4" w:space="0" w:color="000000"/>
            </w:tcBorders>
          </w:tcPr>
          <w:p w14:paraId="3F8FC511" w14:textId="77777777" w:rsidR="00DF0E98" w:rsidRPr="00620656" w:rsidRDefault="00451339">
            <w:pPr>
              <w:spacing w:after="0" w:line="259" w:lineRule="auto"/>
              <w:ind w:left="0"/>
            </w:pPr>
            <w:r w:rsidRPr="00620656">
              <w:rPr>
                <w:sz w:val="22"/>
              </w:rPr>
              <w:t xml:space="preserve">Pinning </w:t>
            </w:r>
            <w:r w:rsidRPr="00620656">
              <w:t xml:space="preserve"> </w:t>
            </w:r>
          </w:p>
        </w:tc>
        <w:tc>
          <w:tcPr>
            <w:tcW w:w="612" w:type="dxa"/>
            <w:tcBorders>
              <w:top w:val="single" w:sz="4" w:space="0" w:color="000000"/>
              <w:left w:val="single" w:sz="4" w:space="0" w:color="000000"/>
              <w:bottom w:val="single" w:sz="4" w:space="0" w:color="000000"/>
              <w:right w:val="single" w:sz="4" w:space="0" w:color="000000"/>
            </w:tcBorders>
          </w:tcPr>
          <w:p w14:paraId="0987F179" w14:textId="77777777" w:rsidR="00DF0E98" w:rsidRPr="00620656" w:rsidRDefault="00451339">
            <w:pPr>
              <w:spacing w:after="0" w:line="259" w:lineRule="auto"/>
              <w:ind w:left="2"/>
            </w:pPr>
            <w:r w:rsidRPr="00620656">
              <w:rPr>
                <w:sz w:val="22"/>
              </w:rPr>
              <w:t>3</w:t>
            </w:r>
            <w:r w:rsidR="006B32DB" w:rsidRPr="00620656">
              <w:rPr>
                <w:sz w:val="22"/>
              </w:rPr>
              <w:t>2</w:t>
            </w:r>
            <w:r w:rsidRPr="00620656">
              <w:rPr>
                <w:sz w:val="22"/>
              </w:rPr>
              <w:t xml:space="preserve"> </w:t>
            </w:r>
            <w:r w:rsidRPr="00620656">
              <w:t xml:space="preserve"> </w:t>
            </w:r>
          </w:p>
        </w:tc>
      </w:tr>
      <w:tr w:rsidR="00DF0E98" w:rsidRPr="00620656" w14:paraId="74B953A8" w14:textId="77777777">
        <w:trPr>
          <w:trHeight w:val="502"/>
        </w:trPr>
        <w:tc>
          <w:tcPr>
            <w:tcW w:w="8814" w:type="dxa"/>
            <w:tcBorders>
              <w:top w:val="single" w:sz="4" w:space="0" w:color="000000"/>
              <w:left w:val="single" w:sz="4" w:space="0" w:color="000000"/>
              <w:bottom w:val="single" w:sz="4" w:space="0" w:color="000000"/>
              <w:right w:val="single" w:sz="4" w:space="0" w:color="000000"/>
            </w:tcBorders>
          </w:tcPr>
          <w:p w14:paraId="3294D71B" w14:textId="77777777" w:rsidR="00DF0E98" w:rsidRPr="00620656" w:rsidRDefault="00451339">
            <w:pPr>
              <w:spacing w:after="0" w:line="259" w:lineRule="auto"/>
              <w:ind w:left="0"/>
            </w:pPr>
            <w:r w:rsidRPr="00620656">
              <w:rPr>
                <w:sz w:val="22"/>
              </w:rPr>
              <w:t xml:space="preserve">Licensure </w:t>
            </w:r>
            <w:r w:rsidRPr="00620656">
              <w:t xml:space="preserve"> </w:t>
            </w:r>
          </w:p>
        </w:tc>
        <w:tc>
          <w:tcPr>
            <w:tcW w:w="612" w:type="dxa"/>
            <w:tcBorders>
              <w:top w:val="single" w:sz="4" w:space="0" w:color="000000"/>
              <w:left w:val="single" w:sz="4" w:space="0" w:color="000000"/>
              <w:bottom w:val="single" w:sz="4" w:space="0" w:color="000000"/>
              <w:right w:val="single" w:sz="4" w:space="0" w:color="000000"/>
            </w:tcBorders>
          </w:tcPr>
          <w:p w14:paraId="130CFFAD" w14:textId="77777777" w:rsidR="00DF0E98" w:rsidRPr="00620656" w:rsidRDefault="00451339">
            <w:pPr>
              <w:spacing w:after="0" w:line="259" w:lineRule="auto"/>
              <w:ind w:left="2"/>
            </w:pPr>
            <w:r w:rsidRPr="00620656">
              <w:rPr>
                <w:sz w:val="22"/>
              </w:rPr>
              <w:t>3</w:t>
            </w:r>
            <w:r w:rsidR="006B32DB" w:rsidRPr="00620656">
              <w:rPr>
                <w:sz w:val="22"/>
              </w:rPr>
              <w:t>2</w:t>
            </w:r>
            <w:r w:rsidRPr="00620656">
              <w:rPr>
                <w:sz w:val="22"/>
              </w:rPr>
              <w:t xml:space="preserve"> </w:t>
            </w:r>
            <w:r w:rsidRPr="00620656">
              <w:t xml:space="preserve"> </w:t>
            </w:r>
          </w:p>
        </w:tc>
      </w:tr>
      <w:tr w:rsidR="00DF0E98" w:rsidRPr="00620656" w14:paraId="0AC9B06E" w14:textId="77777777">
        <w:trPr>
          <w:trHeight w:val="502"/>
        </w:trPr>
        <w:tc>
          <w:tcPr>
            <w:tcW w:w="8814" w:type="dxa"/>
            <w:tcBorders>
              <w:top w:val="single" w:sz="4" w:space="0" w:color="000000"/>
              <w:left w:val="single" w:sz="4" w:space="0" w:color="000000"/>
              <w:bottom w:val="single" w:sz="4" w:space="0" w:color="000000"/>
              <w:right w:val="single" w:sz="4" w:space="0" w:color="000000"/>
            </w:tcBorders>
          </w:tcPr>
          <w:p w14:paraId="04CB3CA3" w14:textId="77777777" w:rsidR="00DF0E98" w:rsidRPr="00620656" w:rsidRDefault="00451339">
            <w:pPr>
              <w:spacing w:after="0" w:line="259" w:lineRule="auto"/>
              <w:ind w:left="0"/>
            </w:pPr>
            <w:r w:rsidRPr="00620656">
              <w:rPr>
                <w:sz w:val="22"/>
              </w:rPr>
              <w:t xml:space="preserve">Program of Study </w:t>
            </w:r>
          </w:p>
        </w:tc>
        <w:tc>
          <w:tcPr>
            <w:tcW w:w="612" w:type="dxa"/>
            <w:tcBorders>
              <w:top w:val="single" w:sz="4" w:space="0" w:color="000000"/>
              <w:left w:val="single" w:sz="4" w:space="0" w:color="000000"/>
              <w:bottom w:val="single" w:sz="4" w:space="0" w:color="000000"/>
              <w:right w:val="single" w:sz="4" w:space="0" w:color="000000"/>
            </w:tcBorders>
          </w:tcPr>
          <w:p w14:paraId="03E1DC36" w14:textId="77777777" w:rsidR="00DF0E98" w:rsidRPr="00620656" w:rsidRDefault="00B36E8A">
            <w:pPr>
              <w:spacing w:after="0" w:line="259" w:lineRule="auto"/>
              <w:ind w:left="2"/>
            </w:pPr>
            <w:r>
              <w:rPr>
                <w:sz w:val="22"/>
              </w:rPr>
              <w:t>34</w:t>
            </w:r>
            <w:r w:rsidR="00451339" w:rsidRPr="00620656">
              <w:rPr>
                <w:sz w:val="22"/>
              </w:rPr>
              <w:t xml:space="preserve"> </w:t>
            </w:r>
            <w:r w:rsidR="00451339" w:rsidRPr="00620656">
              <w:t xml:space="preserve"> </w:t>
            </w:r>
          </w:p>
        </w:tc>
      </w:tr>
      <w:tr w:rsidR="00DF0E98" w:rsidRPr="00620656" w14:paraId="0668AD07" w14:textId="77777777">
        <w:trPr>
          <w:trHeight w:val="502"/>
        </w:trPr>
        <w:tc>
          <w:tcPr>
            <w:tcW w:w="8814" w:type="dxa"/>
            <w:tcBorders>
              <w:top w:val="single" w:sz="4" w:space="0" w:color="000000"/>
              <w:left w:val="single" w:sz="4" w:space="0" w:color="000000"/>
              <w:bottom w:val="single" w:sz="4" w:space="0" w:color="000000"/>
              <w:right w:val="single" w:sz="4" w:space="0" w:color="000000"/>
            </w:tcBorders>
          </w:tcPr>
          <w:p w14:paraId="768210E6" w14:textId="77777777" w:rsidR="00DF0E98" w:rsidRPr="00620656" w:rsidRDefault="00DF0E98">
            <w:pPr>
              <w:spacing w:after="0" w:line="259" w:lineRule="auto"/>
              <w:ind w:left="0"/>
            </w:pPr>
          </w:p>
        </w:tc>
        <w:tc>
          <w:tcPr>
            <w:tcW w:w="612" w:type="dxa"/>
            <w:tcBorders>
              <w:top w:val="single" w:sz="4" w:space="0" w:color="000000"/>
              <w:left w:val="single" w:sz="4" w:space="0" w:color="000000"/>
              <w:bottom w:val="single" w:sz="4" w:space="0" w:color="000000"/>
              <w:right w:val="single" w:sz="4" w:space="0" w:color="000000"/>
            </w:tcBorders>
          </w:tcPr>
          <w:p w14:paraId="76CF3672" w14:textId="77777777" w:rsidR="00DF0E98" w:rsidRPr="00620656" w:rsidRDefault="00DF0E98">
            <w:pPr>
              <w:spacing w:after="0" w:line="259" w:lineRule="auto"/>
              <w:ind w:left="0"/>
            </w:pPr>
          </w:p>
        </w:tc>
      </w:tr>
    </w:tbl>
    <w:p w14:paraId="78C29186" w14:textId="77777777" w:rsidR="00DF0E98" w:rsidRPr="00620656" w:rsidRDefault="00451339">
      <w:pPr>
        <w:spacing w:after="73" w:line="259" w:lineRule="auto"/>
      </w:pPr>
      <w:r w:rsidRPr="00620656">
        <w:t xml:space="preserve">   </w:t>
      </w:r>
      <w:r w:rsidRPr="00620656">
        <w:tab/>
        <w:t xml:space="preserve">   </w:t>
      </w:r>
    </w:p>
    <w:p w14:paraId="5B55B36B" w14:textId="77777777" w:rsidR="00DF0E98" w:rsidRPr="00620656" w:rsidRDefault="00451339">
      <w:pPr>
        <w:spacing w:after="0" w:line="259" w:lineRule="auto"/>
        <w:ind w:left="14" w:hanging="10"/>
      </w:pPr>
      <w:r w:rsidRPr="00620656">
        <w:rPr>
          <w:sz w:val="22"/>
          <w:u w:val="single" w:color="000000"/>
        </w:rPr>
        <w:t>Appendices</w:t>
      </w:r>
      <w:r w:rsidRPr="00620656">
        <w:rPr>
          <w:sz w:val="22"/>
        </w:rPr>
        <w:t xml:space="preserve">    </w:t>
      </w:r>
    </w:p>
    <w:tbl>
      <w:tblPr>
        <w:tblStyle w:val="TableGrid"/>
        <w:tblW w:w="9486" w:type="dxa"/>
        <w:tblInd w:w="19" w:type="dxa"/>
        <w:tblCellMar>
          <w:top w:w="65" w:type="dxa"/>
          <w:left w:w="108" w:type="dxa"/>
          <w:right w:w="72" w:type="dxa"/>
        </w:tblCellMar>
        <w:tblLook w:val="04A0" w:firstRow="1" w:lastRow="0" w:firstColumn="1" w:lastColumn="0" w:noHBand="0" w:noVBand="1"/>
      </w:tblPr>
      <w:tblGrid>
        <w:gridCol w:w="8826"/>
        <w:gridCol w:w="660"/>
      </w:tblGrid>
      <w:tr w:rsidR="00DF0E98" w:rsidRPr="00620656" w14:paraId="639CF1A9" w14:textId="77777777">
        <w:trPr>
          <w:trHeight w:val="499"/>
        </w:trPr>
        <w:tc>
          <w:tcPr>
            <w:tcW w:w="8826" w:type="dxa"/>
            <w:tcBorders>
              <w:top w:val="single" w:sz="4" w:space="0" w:color="000000"/>
              <w:left w:val="single" w:sz="4" w:space="0" w:color="000000"/>
              <w:bottom w:val="single" w:sz="4" w:space="0" w:color="000000"/>
              <w:right w:val="single" w:sz="4" w:space="0" w:color="000000"/>
            </w:tcBorders>
          </w:tcPr>
          <w:p w14:paraId="01D105E3" w14:textId="77777777" w:rsidR="00DF0E98" w:rsidRPr="00620656" w:rsidRDefault="00451339">
            <w:pPr>
              <w:spacing w:after="0" w:line="259" w:lineRule="auto"/>
              <w:ind w:left="0"/>
            </w:pPr>
            <w:r w:rsidRPr="00620656">
              <w:rPr>
                <w:sz w:val="22"/>
              </w:rPr>
              <w:t xml:space="preserve">Program Handbook Acknowledgment Form </w:t>
            </w:r>
            <w:r w:rsidRPr="00620656">
              <w:t xml:space="preserve"> </w:t>
            </w:r>
          </w:p>
        </w:tc>
        <w:tc>
          <w:tcPr>
            <w:tcW w:w="660" w:type="dxa"/>
            <w:tcBorders>
              <w:top w:val="single" w:sz="4" w:space="0" w:color="000000"/>
              <w:left w:val="single" w:sz="4" w:space="0" w:color="000000"/>
              <w:bottom w:val="single" w:sz="4" w:space="0" w:color="000000"/>
              <w:right w:val="single" w:sz="4" w:space="0" w:color="000000"/>
            </w:tcBorders>
          </w:tcPr>
          <w:p w14:paraId="4ADB8C2A" w14:textId="77777777" w:rsidR="00DF0E98" w:rsidRPr="00620656" w:rsidRDefault="00E67E73">
            <w:pPr>
              <w:spacing w:after="0" w:line="259" w:lineRule="auto"/>
              <w:ind w:left="0" w:right="7"/>
              <w:jc w:val="center"/>
            </w:pPr>
            <w:r>
              <w:rPr>
                <w:sz w:val="22"/>
              </w:rPr>
              <w:t>35</w:t>
            </w:r>
            <w:r w:rsidR="00451339" w:rsidRPr="00620656">
              <w:rPr>
                <w:sz w:val="22"/>
              </w:rPr>
              <w:t xml:space="preserve"> </w:t>
            </w:r>
            <w:r w:rsidR="00451339" w:rsidRPr="00620656">
              <w:t xml:space="preserve"> </w:t>
            </w:r>
          </w:p>
        </w:tc>
      </w:tr>
      <w:tr w:rsidR="00DF0E98" w:rsidRPr="00620656" w14:paraId="1BBD3BC1" w14:textId="77777777">
        <w:trPr>
          <w:trHeight w:val="449"/>
        </w:trPr>
        <w:tc>
          <w:tcPr>
            <w:tcW w:w="8826" w:type="dxa"/>
            <w:tcBorders>
              <w:top w:val="single" w:sz="4" w:space="0" w:color="000000"/>
              <w:left w:val="single" w:sz="4" w:space="0" w:color="000000"/>
              <w:bottom w:val="single" w:sz="4" w:space="0" w:color="000000"/>
              <w:right w:val="single" w:sz="4" w:space="0" w:color="000000"/>
            </w:tcBorders>
          </w:tcPr>
          <w:p w14:paraId="16EFDF67" w14:textId="77777777" w:rsidR="00DF0E98" w:rsidRPr="00620656" w:rsidRDefault="00451339">
            <w:pPr>
              <w:spacing w:after="0" w:line="259" w:lineRule="auto"/>
              <w:ind w:left="0"/>
            </w:pPr>
            <w:r w:rsidRPr="00620656">
              <w:rPr>
                <w:sz w:val="22"/>
              </w:rPr>
              <w:t xml:space="preserve">Remedial Skills Form </w:t>
            </w:r>
            <w:r w:rsidRPr="00620656">
              <w:t xml:space="preserve"> </w:t>
            </w:r>
          </w:p>
        </w:tc>
        <w:tc>
          <w:tcPr>
            <w:tcW w:w="660" w:type="dxa"/>
            <w:tcBorders>
              <w:top w:val="single" w:sz="4" w:space="0" w:color="000000"/>
              <w:left w:val="single" w:sz="4" w:space="0" w:color="000000"/>
              <w:bottom w:val="single" w:sz="4" w:space="0" w:color="000000"/>
              <w:right w:val="single" w:sz="4" w:space="0" w:color="000000"/>
            </w:tcBorders>
          </w:tcPr>
          <w:p w14:paraId="0B5A2154" w14:textId="77777777" w:rsidR="00DF0E98" w:rsidRPr="00620656" w:rsidRDefault="00E67E73">
            <w:pPr>
              <w:spacing w:after="0" w:line="259" w:lineRule="auto"/>
              <w:ind w:left="0" w:right="41"/>
              <w:jc w:val="center"/>
            </w:pPr>
            <w:r>
              <w:rPr>
                <w:sz w:val="22"/>
              </w:rPr>
              <w:t>36</w:t>
            </w:r>
            <w:r w:rsidR="00451339" w:rsidRPr="00620656">
              <w:rPr>
                <w:sz w:val="22"/>
              </w:rPr>
              <w:t xml:space="preserve">. </w:t>
            </w:r>
            <w:r w:rsidR="00451339" w:rsidRPr="00620656">
              <w:t xml:space="preserve"> </w:t>
            </w:r>
          </w:p>
        </w:tc>
      </w:tr>
      <w:tr w:rsidR="00DF0E98" w:rsidRPr="00620656" w14:paraId="3CF91026" w14:textId="77777777">
        <w:trPr>
          <w:trHeight w:val="454"/>
        </w:trPr>
        <w:tc>
          <w:tcPr>
            <w:tcW w:w="8826" w:type="dxa"/>
            <w:tcBorders>
              <w:top w:val="single" w:sz="4" w:space="0" w:color="000000"/>
              <w:left w:val="single" w:sz="4" w:space="0" w:color="000000"/>
              <w:bottom w:val="single" w:sz="4" w:space="0" w:color="000000"/>
              <w:right w:val="single" w:sz="4" w:space="0" w:color="000000"/>
            </w:tcBorders>
          </w:tcPr>
          <w:p w14:paraId="45AA2358" w14:textId="77777777" w:rsidR="00DF0E98" w:rsidRPr="00620656" w:rsidRDefault="00451339">
            <w:pPr>
              <w:spacing w:after="0" w:line="259" w:lineRule="auto"/>
              <w:ind w:left="0"/>
            </w:pPr>
            <w:r w:rsidRPr="00620656">
              <w:rPr>
                <w:sz w:val="22"/>
              </w:rPr>
              <w:t xml:space="preserve">Unsafe Incident in the Clinical Setting Form </w:t>
            </w:r>
            <w:r w:rsidRPr="00620656">
              <w:t xml:space="preserve"> </w:t>
            </w:r>
          </w:p>
        </w:tc>
        <w:tc>
          <w:tcPr>
            <w:tcW w:w="660" w:type="dxa"/>
            <w:tcBorders>
              <w:top w:val="single" w:sz="4" w:space="0" w:color="000000"/>
              <w:left w:val="single" w:sz="4" w:space="0" w:color="000000"/>
              <w:bottom w:val="single" w:sz="4" w:space="0" w:color="000000"/>
              <w:right w:val="single" w:sz="4" w:space="0" w:color="000000"/>
            </w:tcBorders>
          </w:tcPr>
          <w:p w14:paraId="2B1AC4B5" w14:textId="77777777" w:rsidR="00DF0E98" w:rsidRPr="00620656" w:rsidRDefault="00E67E73">
            <w:pPr>
              <w:spacing w:after="0" w:line="259" w:lineRule="auto"/>
              <w:ind w:left="0" w:right="43"/>
              <w:jc w:val="center"/>
            </w:pPr>
            <w:r>
              <w:rPr>
                <w:sz w:val="22"/>
              </w:rPr>
              <w:t>37</w:t>
            </w:r>
            <w:r w:rsidR="00451339" w:rsidRPr="00620656">
              <w:rPr>
                <w:sz w:val="22"/>
              </w:rPr>
              <w:t xml:space="preserve">. </w:t>
            </w:r>
            <w:r w:rsidR="00451339" w:rsidRPr="00620656">
              <w:t xml:space="preserve"> </w:t>
            </w:r>
          </w:p>
        </w:tc>
      </w:tr>
      <w:tr w:rsidR="00DF0E98" w:rsidRPr="00620656" w14:paraId="56CABFE1" w14:textId="77777777">
        <w:trPr>
          <w:trHeight w:val="451"/>
        </w:trPr>
        <w:tc>
          <w:tcPr>
            <w:tcW w:w="8826" w:type="dxa"/>
            <w:tcBorders>
              <w:top w:val="single" w:sz="4" w:space="0" w:color="000000"/>
              <w:left w:val="single" w:sz="4" w:space="0" w:color="000000"/>
              <w:bottom w:val="single" w:sz="4" w:space="0" w:color="000000"/>
              <w:right w:val="single" w:sz="4" w:space="0" w:color="000000"/>
            </w:tcBorders>
          </w:tcPr>
          <w:p w14:paraId="39ED44B7" w14:textId="77777777" w:rsidR="00DF0E98" w:rsidRPr="00620656" w:rsidRDefault="00451339">
            <w:pPr>
              <w:spacing w:after="0" w:line="259" w:lineRule="auto"/>
              <w:ind w:left="0"/>
            </w:pPr>
            <w:r w:rsidRPr="00620656">
              <w:rPr>
                <w:sz w:val="22"/>
              </w:rPr>
              <w:t xml:space="preserve">Clinical Probation Remediation Plan </w:t>
            </w:r>
            <w:r w:rsidRPr="00620656">
              <w:t xml:space="preserve"> </w:t>
            </w:r>
          </w:p>
        </w:tc>
        <w:tc>
          <w:tcPr>
            <w:tcW w:w="660" w:type="dxa"/>
            <w:tcBorders>
              <w:top w:val="single" w:sz="4" w:space="0" w:color="000000"/>
              <w:left w:val="single" w:sz="4" w:space="0" w:color="000000"/>
              <w:bottom w:val="single" w:sz="4" w:space="0" w:color="000000"/>
              <w:right w:val="single" w:sz="4" w:space="0" w:color="000000"/>
            </w:tcBorders>
          </w:tcPr>
          <w:p w14:paraId="5E72022F" w14:textId="77777777" w:rsidR="00DF0E98" w:rsidRPr="00620656" w:rsidRDefault="00E67E73">
            <w:pPr>
              <w:spacing w:after="0" w:line="259" w:lineRule="auto"/>
              <w:ind w:left="0" w:right="43"/>
              <w:jc w:val="center"/>
            </w:pPr>
            <w:r>
              <w:rPr>
                <w:sz w:val="22"/>
              </w:rPr>
              <w:t>38</w:t>
            </w:r>
            <w:r w:rsidR="00451339" w:rsidRPr="00620656">
              <w:rPr>
                <w:sz w:val="22"/>
              </w:rPr>
              <w:t xml:space="preserve"> </w:t>
            </w:r>
            <w:r w:rsidR="00451339" w:rsidRPr="00620656">
              <w:t xml:space="preserve"> </w:t>
            </w:r>
          </w:p>
        </w:tc>
      </w:tr>
      <w:tr w:rsidR="00DF0E98" w:rsidRPr="00620656" w14:paraId="7250FF63" w14:textId="77777777">
        <w:trPr>
          <w:trHeight w:val="452"/>
        </w:trPr>
        <w:tc>
          <w:tcPr>
            <w:tcW w:w="8826" w:type="dxa"/>
            <w:tcBorders>
              <w:top w:val="single" w:sz="4" w:space="0" w:color="000000"/>
              <w:left w:val="single" w:sz="4" w:space="0" w:color="000000"/>
              <w:bottom w:val="single" w:sz="4" w:space="0" w:color="000000"/>
              <w:right w:val="single" w:sz="4" w:space="0" w:color="000000"/>
            </w:tcBorders>
          </w:tcPr>
          <w:p w14:paraId="3B300FC7" w14:textId="77777777" w:rsidR="00DF0E98" w:rsidRPr="00620656" w:rsidRDefault="00451339">
            <w:pPr>
              <w:spacing w:after="0" w:line="259" w:lineRule="auto"/>
              <w:ind w:left="0"/>
            </w:pPr>
            <w:r w:rsidRPr="00620656">
              <w:rPr>
                <w:sz w:val="22"/>
              </w:rPr>
              <w:t xml:space="preserve">Hepatitis B Declination Form </w:t>
            </w:r>
            <w:r w:rsidRPr="00620656">
              <w:t xml:space="preserve"> </w:t>
            </w:r>
          </w:p>
        </w:tc>
        <w:tc>
          <w:tcPr>
            <w:tcW w:w="660" w:type="dxa"/>
            <w:tcBorders>
              <w:top w:val="single" w:sz="4" w:space="0" w:color="000000"/>
              <w:left w:val="single" w:sz="4" w:space="0" w:color="000000"/>
              <w:bottom w:val="single" w:sz="4" w:space="0" w:color="000000"/>
              <w:right w:val="single" w:sz="4" w:space="0" w:color="000000"/>
            </w:tcBorders>
          </w:tcPr>
          <w:p w14:paraId="3DDA147E" w14:textId="77777777" w:rsidR="00DF0E98" w:rsidRPr="00620656" w:rsidRDefault="00E67E73">
            <w:pPr>
              <w:spacing w:after="0" w:line="259" w:lineRule="auto"/>
              <w:ind w:left="0" w:right="43"/>
              <w:jc w:val="center"/>
            </w:pPr>
            <w:r>
              <w:rPr>
                <w:sz w:val="22"/>
              </w:rPr>
              <w:t>40</w:t>
            </w:r>
            <w:r w:rsidR="00451339" w:rsidRPr="00620656">
              <w:rPr>
                <w:sz w:val="22"/>
              </w:rPr>
              <w:t xml:space="preserve"> </w:t>
            </w:r>
            <w:r w:rsidR="00451339" w:rsidRPr="00620656">
              <w:t xml:space="preserve"> </w:t>
            </w:r>
          </w:p>
        </w:tc>
      </w:tr>
      <w:tr w:rsidR="00DF0E98" w:rsidRPr="00620656" w14:paraId="59F9D0ED" w14:textId="77777777">
        <w:trPr>
          <w:trHeight w:val="454"/>
        </w:trPr>
        <w:tc>
          <w:tcPr>
            <w:tcW w:w="8826" w:type="dxa"/>
            <w:tcBorders>
              <w:top w:val="single" w:sz="4" w:space="0" w:color="000000"/>
              <w:left w:val="single" w:sz="4" w:space="0" w:color="000000"/>
              <w:bottom w:val="single" w:sz="4" w:space="0" w:color="000000"/>
              <w:right w:val="single" w:sz="4" w:space="0" w:color="000000"/>
            </w:tcBorders>
          </w:tcPr>
          <w:p w14:paraId="28625C19" w14:textId="77777777" w:rsidR="00DF0E98" w:rsidRPr="00620656" w:rsidRDefault="00451339">
            <w:pPr>
              <w:spacing w:after="0" w:line="259" w:lineRule="auto"/>
              <w:ind w:left="5"/>
            </w:pPr>
            <w:r w:rsidRPr="00620656">
              <w:rPr>
                <w:sz w:val="22"/>
              </w:rPr>
              <w:t xml:space="preserve">Simulation Guidelines </w:t>
            </w:r>
            <w:r w:rsidRPr="00620656">
              <w:t xml:space="preserve"> </w:t>
            </w:r>
          </w:p>
        </w:tc>
        <w:tc>
          <w:tcPr>
            <w:tcW w:w="660" w:type="dxa"/>
            <w:tcBorders>
              <w:top w:val="single" w:sz="4" w:space="0" w:color="000000"/>
              <w:left w:val="single" w:sz="4" w:space="0" w:color="000000"/>
              <w:bottom w:val="single" w:sz="4" w:space="0" w:color="000000"/>
              <w:right w:val="single" w:sz="4" w:space="0" w:color="000000"/>
            </w:tcBorders>
          </w:tcPr>
          <w:p w14:paraId="6073EA8B" w14:textId="77777777" w:rsidR="00DF0E98" w:rsidRPr="00620656" w:rsidRDefault="00E67E73">
            <w:pPr>
              <w:spacing w:after="0" w:line="259" w:lineRule="auto"/>
              <w:ind w:left="0" w:right="39"/>
              <w:jc w:val="center"/>
            </w:pPr>
            <w:r>
              <w:t>39</w:t>
            </w:r>
            <w:r w:rsidR="00451339" w:rsidRPr="00620656">
              <w:t xml:space="preserve"> </w:t>
            </w:r>
          </w:p>
        </w:tc>
      </w:tr>
      <w:tr w:rsidR="00DF0E98" w:rsidRPr="00620656" w14:paraId="235F257C" w14:textId="77777777">
        <w:trPr>
          <w:trHeight w:val="451"/>
        </w:trPr>
        <w:tc>
          <w:tcPr>
            <w:tcW w:w="8826" w:type="dxa"/>
            <w:tcBorders>
              <w:top w:val="single" w:sz="4" w:space="0" w:color="000000"/>
              <w:left w:val="single" w:sz="4" w:space="0" w:color="000000"/>
              <w:bottom w:val="single" w:sz="4" w:space="0" w:color="000000"/>
              <w:right w:val="single" w:sz="4" w:space="0" w:color="000000"/>
            </w:tcBorders>
          </w:tcPr>
          <w:p w14:paraId="5FD10CA8" w14:textId="77777777" w:rsidR="00DF0E98" w:rsidRPr="00620656" w:rsidRDefault="00451339">
            <w:pPr>
              <w:spacing w:after="0" w:line="259" w:lineRule="auto"/>
              <w:ind w:left="5"/>
            </w:pPr>
            <w:r w:rsidRPr="00620656">
              <w:rPr>
                <w:sz w:val="22"/>
              </w:rPr>
              <w:t xml:space="preserve">SCC Simulation Professional Integrity Agreement </w:t>
            </w:r>
            <w:r w:rsidRPr="00620656">
              <w:t xml:space="preserve"> </w:t>
            </w:r>
          </w:p>
        </w:tc>
        <w:tc>
          <w:tcPr>
            <w:tcW w:w="660" w:type="dxa"/>
            <w:tcBorders>
              <w:top w:val="single" w:sz="4" w:space="0" w:color="000000"/>
              <w:left w:val="single" w:sz="4" w:space="0" w:color="000000"/>
              <w:bottom w:val="single" w:sz="4" w:space="0" w:color="000000"/>
              <w:right w:val="single" w:sz="4" w:space="0" w:color="000000"/>
            </w:tcBorders>
          </w:tcPr>
          <w:p w14:paraId="71DF6CD5" w14:textId="77777777" w:rsidR="00DF0E98" w:rsidRPr="00620656" w:rsidRDefault="00E67E73">
            <w:pPr>
              <w:spacing w:after="0" w:line="259" w:lineRule="auto"/>
              <w:ind w:left="0" w:right="39"/>
              <w:jc w:val="center"/>
            </w:pPr>
            <w:r>
              <w:rPr>
                <w:sz w:val="22"/>
              </w:rPr>
              <w:t>41</w:t>
            </w:r>
            <w:r w:rsidR="00451339" w:rsidRPr="00620656">
              <w:rPr>
                <w:sz w:val="22"/>
              </w:rPr>
              <w:t xml:space="preserve"> </w:t>
            </w:r>
            <w:r w:rsidR="00451339" w:rsidRPr="00620656">
              <w:t xml:space="preserve"> </w:t>
            </w:r>
          </w:p>
        </w:tc>
      </w:tr>
    </w:tbl>
    <w:p w14:paraId="142DD480" w14:textId="77777777" w:rsidR="00DF0E98" w:rsidRPr="00620656" w:rsidRDefault="00451339">
      <w:pPr>
        <w:spacing w:after="0" w:line="259" w:lineRule="auto"/>
      </w:pPr>
      <w:r w:rsidRPr="00620656">
        <w:rPr>
          <w:sz w:val="22"/>
        </w:rPr>
        <w:t xml:space="preserve">   </w:t>
      </w:r>
    </w:p>
    <w:p w14:paraId="3D3DECCB" w14:textId="77777777" w:rsidR="00DF0E98" w:rsidRPr="00620656" w:rsidRDefault="00451339">
      <w:pPr>
        <w:spacing w:after="0" w:line="259" w:lineRule="auto"/>
      </w:pPr>
      <w:r w:rsidRPr="00620656">
        <w:rPr>
          <w:sz w:val="22"/>
        </w:rPr>
        <w:t xml:space="preserve"> </w:t>
      </w:r>
    </w:p>
    <w:p w14:paraId="0BB20DBA" w14:textId="77777777" w:rsidR="00DF0E98" w:rsidRPr="00620656" w:rsidRDefault="00451339">
      <w:pPr>
        <w:spacing w:after="3" w:line="259" w:lineRule="auto"/>
      </w:pPr>
      <w:r w:rsidRPr="00620656">
        <w:rPr>
          <w:sz w:val="22"/>
        </w:rPr>
        <w:t xml:space="preserve"> </w:t>
      </w:r>
      <w:r w:rsidRPr="00620656">
        <w:rPr>
          <w:sz w:val="22"/>
        </w:rPr>
        <w:tab/>
        <w:t xml:space="preserve">  </w:t>
      </w:r>
    </w:p>
    <w:p w14:paraId="48C55437" w14:textId="77777777" w:rsidR="00DF0E98" w:rsidRPr="00620656" w:rsidRDefault="00451339">
      <w:pPr>
        <w:spacing w:after="0" w:line="259" w:lineRule="auto"/>
      </w:pPr>
      <w:r w:rsidRPr="00620656">
        <w:rPr>
          <w:sz w:val="22"/>
        </w:rPr>
        <w:t xml:space="preserve"> </w:t>
      </w:r>
    </w:p>
    <w:p w14:paraId="553C8BEF" w14:textId="77777777" w:rsidR="00451339" w:rsidRPr="00620656" w:rsidRDefault="00451339">
      <w:pPr>
        <w:ind w:left="11" w:right="1411"/>
      </w:pPr>
    </w:p>
    <w:p w14:paraId="0ED13462" w14:textId="77777777" w:rsidR="00451339" w:rsidRPr="00620656" w:rsidRDefault="00451339">
      <w:pPr>
        <w:ind w:left="11" w:right="1411"/>
      </w:pPr>
    </w:p>
    <w:p w14:paraId="0AD33DF1" w14:textId="77777777" w:rsidR="00451339" w:rsidRPr="00620656" w:rsidRDefault="00451339">
      <w:pPr>
        <w:ind w:left="11" w:right="1411"/>
      </w:pPr>
    </w:p>
    <w:p w14:paraId="64FBEBB7" w14:textId="77777777" w:rsidR="00451339" w:rsidRPr="00620656" w:rsidRDefault="00451339">
      <w:pPr>
        <w:ind w:left="11" w:right="1411"/>
      </w:pPr>
    </w:p>
    <w:p w14:paraId="2F8EA8EB" w14:textId="77777777" w:rsidR="00451339" w:rsidRPr="00620656" w:rsidRDefault="00451339">
      <w:pPr>
        <w:ind w:left="11" w:right="1411"/>
      </w:pPr>
    </w:p>
    <w:p w14:paraId="0EF30642" w14:textId="77777777" w:rsidR="00451339" w:rsidRPr="00620656" w:rsidRDefault="00451339">
      <w:pPr>
        <w:ind w:left="11" w:right="1411"/>
      </w:pPr>
    </w:p>
    <w:p w14:paraId="1C43BF03" w14:textId="77777777" w:rsidR="00451339" w:rsidRPr="00620656" w:rsidRDefault="00451339">
      <w:pPr>
        <w:ind w:left="11" w:right="1411"/>
      </w:pPr>
    </w:p>
    <w:p w14:paraId="6E038FEF" w14:textId="77777777" w:rsidR="00451339" w:rsidRPr="00620656" w:rsidRDefault="00451339">
      <w:pPr>
        <w:ind w:left="11" w:right="1411"/>
      </w:pPr>
    </w:p>
    <w:p w14:paraId="19B5A65C" w14:textId="77777777" w:rsidR="00451339" w:rsidRPr="00620656" w:rsidRDefault="00451339">
      <w:pPr>
        <w:ind w:left="11" w:right="1411"/>
      </w:pPr>
    </w:p>
    <w:p w14:paraId="68BBC580" w14:textId="77777777" w:rsidR="00451339" w:rsidRPr="00620656" w:rsidRDefault="00451339">
      <w:pPr>
        <w:ind w:left="11" w:right="1411"/>
      </w:pPr>
    </w:p>
    <w:p w14:paraId="0694B48B" w14:textId="77777777" w:rsidR="00451339" w:rsidRPr="00620656" w:rsidRDefault="00451339">
      <w:pPr>
        <w:ind w:left="11" w:right="1411"/>
      </w:pPr>
    </w:p>
    <w:p w14:paraId="11DEE156" w14:textId="77777777" w:rsidR="00451339" w:rsidRPr="00620656" w:rsidRDefault="00451339">
      <w:pPr>
        <w:ind w:left="11" w:right="1411"/>
      </w:pPr>
    </w:p>
    <w:p w14:paraId="2E77537F" w14:textId="77777777" w:rsidR="00451339" w:rsidRPr="00620656" w:rsidRDefault="00451339">
      <w:pPr>
        <w:ind w:left="11" w:right="1411"/>
      </w:pPr>
    </w:p>
    <w:p w14:paraId="32CAEBE8" w14:textId="77777777" w:rsidR="00451339" w:rsidRPr="00620656" w:rsidRDefault="00451339">
      <w:pPr>
        <w:ind w:left="11" w:right="1411"/>
      </w:pPr>
    </w:p>
    <w:p w14:paraId="2DC8E2AC" w14:textId="77777777" w:rsidR="00451339" w:rsidRPr="00620656" w:rsidRDefault="00451339">
      <w:pPr>
        <w:ind w:left="11" w:right="1411"/>
      </w:pPr>
    </w:p>
    <w:p w14:paraId="0EACAD97" w14:textId="77777777" w:rsidR="00451339" w:rsidRPr="00620656" w:rsidRDefault="00451339">
      <w:pPr>
        <w:ind w:left="11" w:right="1411"/>
      </w:pPr>
    </w:p>
    <w:p w14:paraId="118C29D0" w14:textId="77777777" w:rsidR="00451339" w:rsidRPr="00620656" w:rsidRDefault="00451339">
      <w:pPr>
        <w:ind w:left="11" w:right="1411"/>
      </w:pPr>
    </w:p>
    <w:p w14:paraId="492CCDA1" w14:textId="77777777" w:rsidR="00451339" w:rsidRPr="00620656" w:rsidRDefault="00451339">
      <w:pPr>
        <w:ind w:left="11" w:right="1411"/>
      </w:pPr>
    </w:p>
    <w:p w14:paraId="56D974C0" w14:textId="77777777" w:rsidR="00451339" w:rsidRPr="00620656" w:rsidRDefault="00451339">
      <w:pPr>
        <w:ind w:left="11" w:right="1411"/>
      </w:pPr>
    </w:p>
    <w:p w14:paraId="6F60CCBA" w14:textId="77777777" w:rsidR="00451339" w:rsidRPr="00620656" w:rsidRDefault="00451339">
      <w:pPr>
        <w:ind w:left="11" w:right="1411"/>
      </w:pPr>
    </w:p>
    <w:p w14:paraId="6F9AF9BF" w14:textId="77777777" w:rsidR="00451339" w:rsidRPr="00620656" w:rsidRDefault="00451339">
      <w:pPr>
        <w:ind w:left="11" w:right="1411"/>
      </w:pPr>
    </w:p>
    <w:p w14:paraId="276C1018" w14:textId="77777777" w:rsidR="00451339" w:rsidRPr="00620656" w:rsidRDefault="00451339">
      <w:pPr>
        <w:ind w:left="11" w:right="1411"/>
      </w:pPr>
    </w:p>
    <w:p w14:paraId="77B23E5C" w14:textId="77777777" w:rsidR="00451339" w:rsidRPr="00620656" w:rsidRDefault="00451339">
      <w:pPr>
        <w:ind w:left="11" w:right="1411"/>
      </w:pPr>
    </w:p>
    <w:p w14:paraId="0C0F40DE" w14:textId="77777777" w:rsidR="00451339" w:rsidRPr="00620656" w:rsidRDefault="00451339">
      <w:pPr>
        <w:ind w:left="11" w:right="1411"/>
      </w:pPr>
    </w:p>
    <w:p w14:paraId="4038386D" w14:textId="77777777" w:rsidR="00451339" w:rsidRPr="00620656" w:rsidRDefault="00451339">
      <w:pPr>
        <w:ind w:left="11" w:right="1411"/>
      </w:pPr>
    </w:p>
    <w:p w14:paraId="47D974C8" w14:textId="77777777" w:rsidR="00451339" w:rsidRPr="00620656" w:rsidRDefault="00451339">
      <w:pPr>
        <w:ind w:left="11" w:right="1411"/>
      </w:pPr>
    </w:p>
    <w:p w14:paraId="7C61E58F" w14:textId="77777777" w:rsidR="00451339" w:rsidRPr="00620656" w:rsidRDefault="00451339">
      <w:pPr>
        <w:ind w:left="11" w:right="1411"/>
      </w:pPr>
    </w:p>
    <w:p w14:paraId="52B09509" w14:textId="77777777" w:rsidR="00451339" w:rsidRPr="00620656" w:rsidRDefault="00451339">
      <w:pPr>
        <w:ind w:left="11" w:right="1411"/>
      </w:pPr>
    </w:p>
    <w:p w14:paraId="5B525E4C" w14:textId="77777777" w:rsidR="00451339" w:rsidRPr="00620656" w:rsidRDefault="00451339">
      <w:pPr>
        <w:ind w:left="11" w:right="1411"/>
      </w:pPr>
    </w:p>
    <w:p w14:paraId="01F87642" w14:textId="77777777" w:rsidR="00451339" w:rsidRPr="00620656" w:rsidRDefault="00451339">
      <w:pPr>
        <w:ind w:left="11" w:right="1411"/>
      </w:pPr>
    </w:p>
    <w:p w14:paraId="33DD83FD" w14:textId="77777777" w:rsidR="00451339" w:rsidRPr="00620656" w:rsidRDefault="00451339">
      <w:pPr>
        <w:ind w:left="11" w:right="1411"/>
      </w:pPr>
    </w:p>
    <w:p w14:paraId="541D5BBA" w14:textId="77777777" w:rsidR="00451339" w:rsidRPr="00620656" w:rsidRDefault="00451339">
      <w:pPr>
        <w:ind w:left="11" w:right="1411"/>
      </w:pPr>
    </w:p>
    <w:p w14:paraId="0554BEBF" w14:textId="77777777" w:rsidR="006B32DB" w:rsidRPr="00620656" w:rsidRDefault="006B32DB">
      <w:pPr>
        <w:ind w:left="11" w:right="1411"/>
      </w:pPr>
    </w:p>
    <w:p w14:paraId="1F266680" w14:textId="77777777" w:rsidR="00DF0E98" w:rsidRPr="00620656" w:rsidRDefault="00451339">
      <w:pPr>
        <w:ind w:left="11" w:right="1411"/>
        <w:rPr>
          <w:b/>
        </w:rPr>
      </w:pPr>
      <w:r w:rsidRPr="00620656">
        <w:rPr>
          <w:b/>
        </w:rPr>
        <w:t xml:space="preserve">PHILOSOPHY OF THE PRACTICAL NURSING PROGRAM </w:t>
      </w:r>
      <w:r w:rsidRPr="00620656">
        <w:rPr>
          <w:b/>
          <w:sz w:val="22"/>
        </w:rPr>
        <w:t xml:space="preserve">  </w:t>
      </w:r>
    </w:p>
    <w:p w14:paraId="1F37106C" w14:textId="77777777" w:rsidR="00DF0E98" w:rsidRPr="00620656" w:rsidRDefault="00451339">
      <w:pPr>
        <w:spacing w:after="0" w:line="259" w:lineRule="auto"/>
      </w:pPr>
      <w:r w:rsidRPr="00620656">
        <w:t xml:space="preserve"> </w:t>
      </w:r>
    </w:p>
    <w:p w14:paraId="1E7DC37F" w14:textId="77777777" w:rsidR="00DF0E98" w:rsidRPr="00620656" w:rsidRDefault="00451339">
      <w:pPr>
        <w:ind w:left="11" w:right="1411"/>
      </w:pPr>
      <w:r w:rsidRPr="00620656">
        <w:t xml:space="preserve">Mission   </w:t>
      </w:r>
    </w:p>
    <w:p w14:paraId="59C1A4D2" w14:textId="77777777" w:rsidR="00DF0E98" w:rsidRPr="00620656" w:rsidRDefault="00451339">
      <w:pPr>
        <w:ind w:left="11" w:right="863"/>
      </w:pPr>
      <w:r w:rsidRPr="00620656">
        <w:t xml:space="preserve">The Practical Nursing (PN) program supports the missions of both the North Carolina Community College System and Stanly Community College (SCC). The faculty is committed to providing accessible, high quality nursing education to meet the diverse and changing healthcare needs of the service areas and to promoting the development of qualified life-long learners prepared for the professional role of </w:t>
      </w:r>
      <w:r w:rsidR="000032F3" w:rsidRPr="00620656">
        <w:t>the practical</w:t>
      </w:r>
      <w:r w:rsidRPr="00620656">
        <w:t xml:space="preserve"> nurse at the entry level. The philosophy of the PN Program is derived from statements about health, quality of life, achievement of potential, the individual, environment, health, nursing, the practice, and education of the </w:t>
      </w:r>
      <w:r w:rsidR="000032F3" w:rsidRPr="00620656">
        <w:t>p</w:t>
      </w:r>
      <w:r w:rsidRPr="00620656">
        <w:t xml:space="preserve">ractical </w:t>
      </w:r>
      <w:r w:rsidR="000032F3" w:rsidRPr="00620656">
        <w:t>n</w:t>
      </w:r>
      <w:r w:rsidRPr="00620656">
        <w:t xml:space="preserve">urse. Within this mission, the goal of nursing faculty is to foster quality and caring nurses for the individual, families and significant persons, and the community. The aim is to facilitate optimum health, quality of life and achievement of potential for the individual.  </w:t>
      </w:r>
    </w:p>
    <w:p w14:paraId="74DCE347" w14:textId="77777777" w:rsidR="00DF0E98" w:rsidRPr="00620656" w:rsidRDefault="00451339">
      <w:pPr>
        <w:spacing w:after="0" w:line="259" w:lineRule="auto"/>
        <w:ind w:left="10"/>
      </w:pPr>
      <w:r w:rsidRPr="00620656">
        <w:t xml:space="preserve">  </w:t>
      </w:r>
    </w:p>
    <w:p w14:paraId="59081693" w14:textId="77777777" w:rsidR="00DF0E98" w:rsidRPr="00620656" w:rsidRDefault="00451339">
      <w:pPr>
        <w:ind w:left="11" w:right="1411"/>
      </w:pPr>
      <w:r w:rsidRPr="00620656">
        <w:t xml:space="preserve">Vision   </w:t>
      </w:r>
    </w:p>
    <w:p w14:paraId="2656E1F1" w14:textId="77777777" w:rsidR="00DF0E98" w:rsidRPr="00620656" w:rsidRDefault="00451339">
      <w:pPr>
        <w:ind w:left="11" w:right="1411"/>
      </w:pPr>
      <w:r w:rsidRPr="00620656">
        <w:t>SCC’s PN faculty envision program graduates provid</w:t>
      </w:r>
      <w:r w:rsidR="000032F3" w:rsidRPr="00620656">
        <w:t>e</w:t>
      </w:r>
      <w:r w:rsidRPr="00620656">
        <w:t xml:space="preserve"> safe, competent nursing care within the Practical Nurse scope of practice after successfully meeting the educational requirements to take and pass the National Council Licensure Examination (NCLEX-PN).  </w:t>
      </w:r>
    </w:p>
    <w:p w14:paraId="6E269A89" w14:textId="77777777" w:rsidR="00DF0E98" w:rsidRPr="00620656" w:rsidRDefault="00451339">
      <w:pPr>
        <w:spacing w:after="0" w:line="259" w:lineRule="auto"/>
        <w:ind w:left="10"/>
      </w:pPr>
      <w:r w:rsidRPr="00620656">
        <w:t xml:space="preserve">  </w:t>
      </w:r>
    </w:p>
    <w:p w14:paraId="5A037E9E" w14:textId="77777777" w:rsidR="00DF0E98" w:rsidRPr="00620656" w:rsidRDefault="00451339">
      <w:pPr>
        <w:ind w:left="11" w:right="1411"/>
      </w:pPr>
      <w:r w:rsidRPr="00620656">
        <w:t xml:space="preserve">Values  </w:t>
      </w:r>
    </w:p>
    <w:p w14:paraId="531D4F2F" w14:textId="77777777" w:rsidR="00DF0E98" w:rsidRPr="00620656" w:rsidRDefault="00451339">
      <w:pPr>
        <w:ind w:left="11" w:right="1411"/>
      </w:pPr>
      <w:r w:rsidRPr="00620656">
        <w:t xml:space="preserve">Values of the Nursing Program are the same as SCC. These include student success, community, equity, innovation, and excellence.   </w:t>
      </w:r>
    </w:p>
    <w:p w14:paraId="2673AB79" w14:textId="77777777" w:rsidR="00DF0E98" w:rsidRPr="00620656" w:rsidRDefault="00451339">
      <w:pPr>
        <w:spacing w:after="0" w:line="259" w:lineRule="auto"/>
        <w:ind w:left="10"/>
      </w:pPr>
      <w:r w:rsidRPr="00620656">
        <w:t xml:space="preserve">   </w:t>
      </w:r>
    </w:p>
    <w:p w14:paraId="3E85FBED" w14:textId="77777777" w:rsidR="00DF0E98" w:rsidRPr="00620656" w:rsidRDefault="00451339">
      <w:pPr>
        <w:ind w:left="11" w:right="1411"/>
      </w:pPr>
      <w:r w:rsidRPr="00620656">
        <w:t xml:space="preserve">The Practical Nurse   </w:t>
      </w:r>
    </w:p>
    <w:p w14:paraId="351E8B11" w14:textId="77777777" w:rsidR="00DF0E98" w:rsidRPr="00620656" w:rsidRDefault="00451339">
      <w:pPr>
        <w:ind w:left="11" w:right="648"/>
      </w:pPr>
      <w:r w:rsidRPr="00620656">
        <w:t>The practice of nursing is directed toward meeting the healthcare needs of individuals throughout their lifespan</w:t>
      </w:r>
      <w:r w:rsidRPr="00620656">
        <w:rPr>
          <w:color w:val="FF0000"/>
        </w:rPr>
        <w:t xml:space="preserve">.  </w:t>
      </w:r>
      <w:r w:rsidRPr="00620656">
        <w:t xml:space="preserve">The graduate of the PN program at SCC is prepared to meet the educational competencies defined by the National League for Nursing and the Nursing Practice Act of North Carolina. The model of competencies derived by the National League for Nursing is noted below for all levels of education, including the Practical Nurse:   </w:t>
      </w:r>
    </w:p>
    <w:p w14:paraId="6FC9C817" w14:textId="77777777" w:rsidR="00DF0E98" w:rsidRPr="00620656" w:rsidRDefault="00451339">
      <w:pPr>
        <w:spacing w:after="0" w:line="259" w:lineRule="auto"/>
        <w:ind w:left="10"/>
      </w:pPr>
      <w:r w:rsidRPr="00620656">
        <w:t xml:space="preserve">  </w:t>
      </w:r>
    </w:p>
    <w:p w14:paraId="2B0E0E0C" w14:textId="77777777" w:rsidR="00DF0E98" w:rsidRPr="00620656" w:rsidRDefault="00451339">
      <w:pPr>
        <w:spacing w:after="0" w:line="259" w:lineRule="auto"/>
        <w:ind w:left="0" w:right="1348"/>
        <w:jc w:val="center"/>
      </w:pPr>
      <w:r w:rsidRPr="00620656">
        <w:rPr>
          <w:noProof/>
        </w:rPr>
        <w:drawing>
          <wp:inline distT="0" distB="0" distL="0" distR="0" wp14:anchorId="16A0A247" wp14:editId="2B7E401B">
            <wp:extent cx="3968115" cy="2221738"/>
            <wp:effectExtent l="0" t="0" r="0" b="0"/>
            <wp:docPr id="891" name="Picture 891"/>
            <wp:cNvGraphicFramePr/>
            <a:graphic xmlns:a="http://schemas.openxmlformats.org/drawingml/2006/main">
              <a:graphicData uri="http://schemas.openxmlformats.org/drawingml/2006/picture">
                <pic:pic xmlns:pic="http://schemas.openxmlformats.org/drawingml/2006/picture">
                  <pic:nvPicPr>
                    <pic:cNvPr id="891" name="Picture 891"/>
                    <pic:cNvPicPr/>
                  </pic:nvPicPr>
                  <pic:blipFill>
                    <a:blip r:embed="rId8"/>
                    <a:stretch>
                      <a:fillRect/>
                    </a:stretch>
                  </pic:blipFill>
                  <pic:spPr>
                    <a:xfrm>
                      <a:off x="0" y="0"/>
                      <a:ext cx="3968115" cy="2221738"/>
                    </a:xfrm>
                    <a:prstGeom prst="rect">
                      <a:avLst/>
                    </a:prstGeom>
                  </pic:spPr>
                </pic:pic>
              </a:graphicData>
            </a:graphic>
          </wp:inline>
        </w:drawing>
      </w:r>
      <w:r w:rsidRPr="00620656">
        <w:t xml:space="preserve"> </w:t>
      </w:r>
    </w:p>
    <w:p w14:paraId="553DA738" w14:textId="77777777" w:rsidR="00DF0E98" w:rsidRPr="00620656" w:rsidRDefault="00451339">
      <w:pPr>
        <w:spacing w:after="2" w:line="259" w:lineRule="auto"/>
        <w:ind w:left="10" w:right="686" w:hanging="10"/>
        <w:jc w:val="center"/>
      </w:pPr>
      <w:hyperlink r:id="rId9">
        <w:r w:rsidRPr="00620656">
          <w:rPr>
            <w:b/>
            <w:color w:val="0563C1"/>
            <w:u w:val="single" w:color="0563C1"/>
          </w:rPr>
          <w:t>https://www.nln.org/docs/default</w:t>
        </w:r>
      </w:hyperlink>
      <w:hyperlink r:id="rId10">
        <w:r w:rsidRPr="00620656">
          <w:rPr>
            <w:b/>
            <w:color w:val="0563C1"/>
            <w:u w:val="single" w:color="0563C1"/>
          </w:rPr>
          <w:t>-</w:t>
        </w:r>
      </w:hyperlink>
      <w:hyperlink r:id="rId11">
        <w:r w:rsidRPr="00620656">
          <w:rPr>
            <w:b/>
            <w:color w:val="0563C1"/>
            <w:u w:val="single" w:color="0563C1"/>
          </w:rPr>
          <w:t>source/uploadedfiles/professional</w:t>
        </w:r>
      </w:hyperlink>
      <w:hyperlink r:id="rId12">
        <w:r w:rsidRPr="00620656">
          <w:rPr>
            <w:b/>
            <w:color w:val="0563C1"/>
            <w:u w:val="single" w:color="0563C1"/>
          </w:rPr>
          <w:t>-</w:t>
        </w:r>
      </w:hyperlink>
      <w:hyperlink r:id="rId13">
        <w:r w:rsidRPr="00620656">
          <w:rPr>
            <w:b/>
            <w:color w:val="0563C1"/>
            <w:u w:val="single" w:color="0563C1"/>
          </w:rPr>
          <w:t>development</w:t>
        </w:r>
      </w:hyperlink>
      <w:hyperlink r:id="rId14">
        <w:r w:rsidRPr="00620656">
          <w:rPr>
            <w:b/>
            <w:color w:val="0563C1"/>
            <w:u w:val="single" w:color="0563C1"/>
          </w:rPr>
          <w:t>-</w:t>
        </w:r>
      </w:hyperlink>
    </w:p>
    <w:p w14:paraId="3944E669" w14:textId="77777777" w:rsidR="00DF0E98" w:rsidRPr="00620656" w:rsidRDefault="00451339">
      <w:pPr>
        <w:spacing w:after="2" w:line="259" w:lineRule="auto"/>
        <w:ind w:left="10" w:right="687" w:hanging="10"/>
        <w:jc w:val="center"/>
      </w:pPr>
      <w:hyperlink r:id="rId15">
        <w:r w:rsidRPr="00620656">
          <w:rPr>
            <w:b/>
            <w:color w:val="0563C1"/>
            <w:u w:val="single" w:color="0563C1"/>
          </w:rPr>
          <w:t>programs/education</w:t>
        </w:r>
      </w:hyperlink>
      <w:hyperlink r:id="rId16">
        <w:r w:rsidRPr="00620656">
          <w:rPr>
            <w:b/>
            <w:color w:val="0563C1"/>
            <w:u w:val="single" w:color="0563C1"/>
          </w:rPr>
          <w:t>-</w:t>
        </w:r>
      </w:hyperlink>
      <w:hyperlink r:id="rId17">
        <w:r w:rsidRPr="00620656">
          <w:rPr>
            <w:b/>
            <w:color w:val="0563C1"/>
            <w:u w:val="single" w:color="0563C1"/>
          </w:rPr>
          <w:t>competencies</w:t>
        </w:r>
      </w:hyperlink>
      <w:hyperlink r:id="rId18">
        <w:r w:rsidRPr="00620656">
          <w:rPr>
            <w:b/>
            <w:color w:val="0563C1"/>
            <w:u w:val="single" w:color="0563C1"/>
          </w:rPr>
          <w:t>-</w:t>
        </w:r>
      </w:hyperlink>
      <w:hyperlink r:id="rId19">
        <w:r w:rsidRPr="00620656">
          <w:rPr>
            <w:b/>
            <w:color w:val="0563C1"/>
            <w:u w:val="single" w:color="0563C1"/>
          </w:rPr>
          <w:t>model</w:t>
        </w:r>
      </w:hyperlink>
      <w:hyperlink r:id="rId20">
        <w:r w:rsidRPr="00620656">
          <w:rPr>
            <w:b/>
            <w:color w:val="0563C1"/>
            <w:u w:val="single" w:color="0563C1"/>
          </w:rPr>
          <w:t>-</w:t>
        </w:r>
      </w:hyperlink>
      <w:hyperlink r:id="rId21">
        <w:r w:rsidRPr="00620656">
          <w:rPr>
            <w:b/>
            <w:color w:val="0563C1"/>
            <w:u w:val="single" w:color="0563C1"/>
          </w:rPr>
          <w:t>pdf.pdf</w:t>
        </w:r>
      </w:hyperlink>
      <w:hyperlink r:id="rId22">
        <w:r w:rsidRPr="00620656">
          <w:rPr>
            <w:b/>
          </w:rPr>
          <w:t xml:space="preserve"> </w:t>
        </w:r>
      </w:hyperlink>
    </w:p>
    <w:p w14:paraId="23482688" w14:textId="77777777" w:rsidR="004E69B9" w:rsidRPr="00620656" w:rsidRDefault="004E69B9">
      <w:pPr>
        <w:ind w:left="11" w:right="734"/>
        <w:rPr>
          <w:b/>
        </w:rPr>
      </w:pPr>
    </w:p>
    <w:p w14:paraId="21FB07D3" w14:textId="77777777" w:rsidR="004E69B9" w:rsidRPr="00620656" w:rsidRDefault="004E69B9">
      <w:pPr>
        <w:ind w:left="11" w:right="734"/>
        <w:rPr>
          <w:b/>
          <w:szCs w:val="24"/>
        </w:rPr>
      </w:pPr>
      <w:r w:rsidRPr="00620656">
        <w:rPr>
          <w:b/>
          <w:szCs w:val="24"/>
        </w:rPr>
        <w:t>Practical Nursing Education</w:t>
      </w:r>
    </w:p>
    <w:p w14:paraId="3667EA04" w14:textId="77777777" w:rsidR="00DF0E98" w:rsidRPr="00620656" w:rsidRDefault="00451339">
      <w:pPr>
        <w:ind w:left="11" w:right="734"/>
      </w:pPr>
      <w:r w:rsidRPr="00620656">
        <w:t xml:space="preserve">Practical nursing education in the North Carolina Community College System is a process that facilitates changes in behavior, the acquisition of knowledge, skills, and attitudes necessary to function in the role of the entry-level </w:t>
      </w:r>
      <w:r w:rsidR="00C41153" w:rsidRPr="00620656">
        <w:t xml:space="preserve">practical </w:t>
      </w:r>
      <w:r w:rsidRPr="00620656">
        <w:t xml:space="preserve">nurse. The curriculum is conceptually based and founded on principles of culturally competent adult and collaborative learning. It incorporates evidence-based nursing theory and practice, general education, and the sciences in an environment conducive to learning.    </w:t>
      </w:r>
    </w:p>
    <w:p w14:paraId="4B89766A" w14:textId="77777777" w:rsidR="00DF0E98" w:rsidRPr="00620656" w:rsidRDefault="00451339">
      <w:pPr>
        <w:ind w:left="11" w:right="650"/>
      </w:pPr>
      <w:r w:rsidRPr="00620656">
        <w:t xml:space="preserve">The PN Program at SCC provides an education that is flexible, progressive, and sensitive to the changing needs of the individual, significant support person(s), and community. Through these educational experiences, students will have opportunities to develop critical thinking and problem-solving skills, which can be applied in real-world application. SCC’s PN program integrates the practical </w:t>
      </w:r>
      <w:r w:rsidR="00D76194" w:rsidRPr="00620656">
        <w:t>nurse’s</w:t>
      </w:r>
      <w:r w:rsidRPr="00620656">
        <w:t xml:space="preserve"> role into the educational experiences which include the provider of care and member of the healthcare team.  </w:t>
      </w:r>
    </w:p>
    <w:p w14:paraId="7390ADFA" w14:textId="77777777" w:rsidR="00DF0E98" w:rsidRPr="00620656" w:rsidRDefault="00451339">
      <w:pPr>
        <w:ind w:left="11" w:right="591"/>
      </w:pPr>
      <w:r w:rsidRPr="00620656">
        <w:t xml:space="preserve">The responsibility of the faculty of SCC’s PN Program is to facilitate the student’s understanding and ability to meet the competencies for nursing practice through the design and evaluation of learning experiences. The nursing student is responsible for actively participating in learning experiences and developing the knowledge, skills, and attitudes necessary to provide quality client-centered nursing care. It is the belief of the nursing faculty that education is an interactive exchange between instructor and student.  </w:t>
      </w:r>
    </w:p>
    <w:p w14:paraId="106F3820" w14:textId="77777777" w:rsidR="00DF0E98" w:rsidRPr="00620656" w:rsidRDefault="00451339">
      <w:pPr>
        <w:spacing w:after="0" w:line="259" w:lineRule="auto"/>
      </w:pPr>
      <w:r w:rsidRPr="00620656">
        <w:t xml:space="preserve">  </w:t>
      </w:r>
    </w:p>
    <w:p w14:paraId="15C8D11C" w14:textId="77777777" w:rsidR="00DF0E98" w:rsidRPr="00620656" w:rsidRDefault="00451339">
      <w:pPr>
        <w:spacing w:after="9" w:line="253" w:lineRule="auto"/>
        <w:ind w:left="34" w:right="1281" w:hanging="10"/>
      </w:pPr>
      <w:r w:rsidRPr="00620656">
        <w:rPr>
          <w:b/>
        </w:rPr>
        <w:t xml:space="preserve">Conceptual Framework   </w:t>
      </w:r>
    </w:p>
    <w:p w14:paraId="540ADC76" w14:textId="77777777" w:rsidR="00DF0E98" w:rsidRPr="00620656" w:rsidRDefault="00451339">
      <w:pPr>
        <w:ind w:left="11" w:right="706"/>
      </w:pPr>
      <w:r w:rsidRPr="00620656">
        <w:t xml:space="preserve">The conceptual model provides a mental scaffold or framework. The primary framework contains content related to the individual, the healthcare system, and nursing. The domains of the individual, the healthcare system, and nursing provide the conceptual framework guiding the practical nursing curriculum. Concepts are organized within each of these domains, and learning occurs from simple to complex.  Supporting structures to the curriculum are related to client care and include quality of life, achievement of potential, and health.  </w:t>
      </w:r>
    </w:p>
    <w:p w14:paraId="3FB88B09" w14:textId="77777777" w:rsidR="00DF0E98" w:rsidRPr="00620656" w:rsidRDefault="00451339">
      <w:pPr>
        <w:ind w:left="11" w:right="610"/>
      </w:pPr>
      <w:r w:rsidRPr="00620656">
        <w:t xml:space="preserve">The student is at the center of the conceptual model. The environment, which is noted as </w:t>
      </w:r>
      <w:r w:rsidR="002B2F5D" w:rsidRPr="00620656">
        <w:t>all-encompassing</w:t>
      </w:r>
      <w:r w:rsidRPr="00620656">
        <w:t xml:space="preserve"> to the model, effects all structures of the model. Additional fundamental parts of the curriculum that are integrated throughout the program are the nursing process, communication, documentation, teaching/learning, caring, evidence-base practice, and cultural diversity.  </w:t>
      </w:r>
    </w:p>
    <w:p w14:paraId="25BAAEE3" w14:textId="77777777" w:rsidR="00DF0E98" w:rsidRPr="00620656" w:rsidRDefault="00451339">
      <w:pPr>
        <w:spacing w:after="0" w:line="259" w:lineRule="auto"/>
      </w:pPr>
      <w:r w:rsidRPr="00620656">
        <w:t xml:space="preserve">   </w:t>
      </w:r>
    </w:p>
    <w:p w14:paraId="05D41369" w14:textId="77777777" w:rsidR="00DF0E98" w:rsidRPr="00620656" w:rsidRDefault="00451339">
      <w:pPr>
        <w:ind w:left="11" w:right="1411"/>
      </w:pPr>
      <w:r w:rsidRPr="00620656">
        <w:t xml:space="preserve">Primary framework </w:t>
      </w:r>
      <w:r w:rsidRPr="00620656">
        <w:rPr>
          <w:b/>
        </w:rPr>
        <w:t>definitions</w:t>
      </w:r>
      <w:r w:rsidRPr="00620656">
        <w:t xml:space="preserve"> and supporting structure definitions are found below:   </w:t>
      </w:r>
    </w:p>
    <w:p w14:paraId="33F94790" w14:textId="77777777" w:rsidR="00DF0E98" w:rsidRPr="00620656" w:rsidRDefault="00451339">
      <w:pPr>
        <w:spacing w:after="0" w:line="259" w:lineRule="auto"/>
      </w:pPr>
      <w:r w:rsidRPr="00620656">
        <w:t xml:space="preserve">  </w:t>
      </w:r>
    </w:p>
    <w:p w14:paraId="7D3B1D6D" w14:textId="77777777" w:rsidR="00DF0E98" w:rsidRPr="00620656" w:rsidRDefault="00451339">
      <w:pPr>
        <w:spacing w:after="9" w:line="253" w:lineRule="auto"/>
        <w:ind w:left="32" w:right="1281" w:hanging="10"/>
      </w:pPr>
      <w:r w:rsidRPr="00620656">
        <w:rPr>
          <w:b/>
        </w:rPr>
        <w:t xml:space="preserve">      Individual   </w:t>
      </w:r>
    </w:p>
    <w:p w14:paraId="5FE4CEB0" w14:textId="77777777" w:rsidR="00DF0E98" w:rsidRPr="00620656" w:rsidRDefault="00451339">
      <w:pPr>
        <w:ind w:left="371" w:right="543" w:hanging="360"/>
      </w:pPr>
      <w:r w:rsidRPr="00620656">
        <w:t xml:space="preserve">      The faculty of SCC believe that each individual is a complex, multidimensional, unique, and significant being possessing inherent value and worth, and a member of a family, community, and culturally diverse society. All individuals have dynamic bio-physical, psychological, sociocultural, spiritual, and developmental needs that contribute to health, quality of life, and achievement of potential.   </w:t>
      </w:r>
    </w:p>
    <w:p w14:paraId="67DA2BF3" w14:textId="77777777" w:rsidR="00DF0E98" w:rsidRPr="00620656" w:rsidRDefault="00451339">
      <w:pPr>
        <w:ind w:left="370" w:right="573"/>
      </w:pPr>
      <w:r w:rsidRPr="00620656">
        <w:t xml:space="preserve">Adaptation to the environment requires the individual to change throughout the lifespan. Each individual has a right to healthcare and to information that will assist </w:t>
      </w:r>
      <w:r w:rsidR="00A421CE" w:rsidRPr="00620656">
        <w:t>them</w:t>
      </w:r>
      <w:r w:rsidRPr="00620656">
        <w:t xml:space="preserve"> to participate actively in </w:t>
      </w:r>
      <w:r w:rsidR="00A421CE" w:rsidRPr="00620656">
        <w:t>their</w:t>
      </w:r>
      <w:r w:rsidRPr="00620656">
        <w:t xml:space="preserve"> healthcare in order to achieve the highest level of wellness possible. All individuals should be cared for, respected, nurtured, understood, and assisted. In order to provide care, act as a member within the discipline, and manage care, nurses must view the individual at the center of any nursing activity.  </w:t>
      </w:r>
    </w:p>
    <w:p w14:paraId="37D4E657" w14:textId="77777777" w:rsidR="00DF0E98" w:rsidRPr="00620656" w:rsidRDefault="00451339">
      <w:pPr>
        <w:spacing w:after="0" w:line="259" w:lineRule="auto"/>
        <w:ind w:left="26"/>
      </w:pPr>
      <w:r w:rsidRPr="00620656">
        <w:t xml:space="preserve">  </w:t>
      </w:r>
    </w:p>
    <w:p w14:paraId="7D956201" w14:textId="77777777" w:rsidR="002B2F5D" w:rsidRPr="00620656" w:rsidRDefault="00451339">
      <w:pPr>
        <w:spacing w:after="9" w:line="253" w:lineRule="auto"/>
        <w:ind w:left="20" w:right="1281" w:hanging="10"/>
        <w:rPr>
          <w:b/>
        </w:rPr>
      </w:pPr>
      <w:r w:rsidRPr="00620656">
        <w:rPr>
          <w:b/>
        </w:rPr>
        <w:t xml:space="preserve">      </w:t>
      </w:r>
    </w:p>
    <w:p w14:paraId="66DDCEBA" w14:textId="77777777" w:rsidR="00D76194" w:rsidRPr="00620656" w:rsidRDefault="002B2F5D">
      <w:pPr>
        <w:spacing w:after="9" w:line="253" w:lineRule="auto"/>
        <w:ind w:left="20" w:right="1281" w:hanging="10"/>
        <w:rPr>
          <w:b/>
        </w:rPr>
      </w:pPr>
      <w:r w:rsidRPr="00620656">
        <w:rPr>
          <w:b/>
        </w:rPr>
        <w:t xml:space="preserve">      </w:t>
      </w:r>
    </w:p>
    <w:p w14:paraId="665093E7" w14:textId="77777777" w:rsidR="00DF0E98" w:rsidRPr="00620656" w:rsidRDefault="00D76194">
      <w:pPr>
        <w:spacing w:after="9" w:line="253" w:lineRule="auto"/>
        <w:ind w:left="20" w:right="1281" w:hanging="10"/>
      </w:pPr>
      <w:r w:rsidRPr="00620656">
        <w:rPr>
          <w:b/>
        </w:rPr>
        <w:t xml:space="preserve">      </w:t>
      </w:r>
      <w:r w:rsidR="00451339" w:rsidRPr="00620656">
        <w:rPr>
          <w:b/>
        </w:rPr>
        <w:t xml:space="preserve">Healthcare System   </w:t>
      </w:r>
    </w:p>
    <w:p w14:paraId="3C46F90F" w14:textId="77777777" w:rsidR="00DF0E98" w:rsidRPr="00620656" w:rsidRDefault="00451339">
      <w:pPr>
        <w:ind w:left="370" w:right="537"/>
      </w:pPr>
      <w:r w:rsidRPr="00620656">
        <w:t xml:space="preserve">The healthcare system encompasses a myriad of entities. These entities provide specific services related to the care of the individual. Services are aimed at promoting health, assuring quality of life, and achieving one’s potential.  </w:t>
      </w:r>
      <w:r w:rsidR="002B2F5D" w:rsidRPr="00620656">
        <w:t xml:space="preserve">Each member entity is a critical part of an interactive and interdependent team. </w:t>
      </w:r>
    </w:p>
    <w:p w14:paraId="09CD7CC2" w14:textId="77777777" w:rsidR="00DF0E98" w:rsidRPr="00620656" w:rsidRDefault="00451339">
      <w:pPr>
        <w:spacing w:after="0" w:line="259" w:lineRule="auto"/>
        <w:ind w:left="10"/>
      </w:pPr>
      <w:r w:rsidRPr="00620656">
        <w:t xml:space="preserve"> </w:t>
      </w:r>
    </w:p>
    <w:p w14:paraId="2B37DCD2" w14:textId="77777777" w:rsidR="00DF0E98" w:rsidRPr="00620656" w:rsidRDefault="00451339">
      <w:pPr>
        <w:spacing w:after="9" w:line="253" w:lineRule="auto"/>
        <w:ind w:left="365" w:right="1281" w:hanging="10"/>
      </w:pPr>
      <w:r w:rsidRPr="00620656">
        <w:rPr>
          <w:b/>
        </w:rPr>
        <w:t xml:space="preserve">Nursing   </w:t>
      </w:r>
    </w:p>
    <w:p w14:paraId="191F1C90" w14:textId="77777777" w:rsidR="00DF0E98" w:rsidRPr="00620656" w:rsidRDefault="00451339">
      <w:pPr>
        <w:ind w:left="370" w:right="736"/>
      </w:pPr>
      <w:r w:rsidRPr="00620656">
        <w:t xml:space="preserve">Nursing is not only a discipline of science, but also a life-long learning process.  The process integrates knowledge and skills derived from biological, sociological, and behavioral sciences and information technology to deliver client-centered, culturally competent, holistic care. Through caring, empathy, ethics, and the development of a therapeutic relationship with the individual and significant support person(s), the nurse integrates the art of nursing with the scientific foundation for nursing practice utilizing the nursing process. By incorporating documented best practice, the nurse functions autonomously as manager of care and provider of care, and functions collaboratively as a member with the interdisciplinary team to promote health, quality of life, and achievement of potential.  </w:t>
      </w:r>
    </w:p>
    <w:p w14:paraId="59978399" w14:textId="77777777" w:rsidR="00DF0E98" w:rsidRPr="00620656" w:rsidRDefault="00451339">
      <w:pPr>
        <w:spacing w:after="0" w:line="259" w:lineRule="auto"/>
        <w:ind w:left="370"/>
      </w:pPr>
      <w:r w:rsidRPr="00620656">
        <w:t xml:space="preserve"> </w:t>
      </w:r>
    </w:p>
    <w:p w14:paraId="24A062C5" w14:textId="77777777" w:rsidR="00DF0E98" w:rsidRPr="00620656" w:rsidRDefault="00451339">
      <w:pPr>
        <w:spacing w:after="9" w:line="253" w:lineRule="auto"/>
        <w:ind w:left="365" w:right="1281" w:hanging="10"/>
      </w:pPr>
      <w:r w:rsidRPr="00620656">
        <w:rPr>
          <w:b/>
        </w:rPr>
        <w:t xml:space="preserve">Environment   </w:t>
      </w:r>
    </w:p>
    <w:p w14:paraId="37F9DF68" w14:textId="77777777" w:rsidR="00DF0E98" w:rsidRPr="00620656" w:rsidRDefault="00451339">
      <w:pPr>
        <w:ind w:left="367" w:right="519"/>
      </w:pPr>
      <w:r w:rsidRPr="00620656">
        <w:t>The individual, as well as the student within this model, is in constant interaction with a changing environment that consists of both internal and external forces that varies throughout the lifespan and has the potential to cause stress in the individual/student. The goal for the individual</w:t>
      </w:r>
      <w:r w:rsidR="008A785B" w:rsidRPr="00620656">
        <w:t xml:space="preserve"> </w:t>
      </w:r>
      <w:r w:rsidRPr="00620656">
        <w:t xml:space="preserve">student is to utilize innate and learning coping mechanisms to adapt to these stressors.  </w:t>
      </w:r>
    </w:p>
    <w:p w14:paraId="07FC6955" w14:textId="77777777" w:rsidR="00DF0E98" w:rsidRPr="00620656" w:rsidRDefault="00451339">
      <w:pPr>
        <w:spacing w:after="0" w:line="259" w:lineRule="auto"/>
        <w:ind w:left="10"/>
      </w:pPr>
      <w:r w:rsidRPr="00620656">
        <w:t xml:space="preserve"> </w:t>
      </w:r>
    </w:p>
    <w:p w14:paraId="79619F77" w14:textId="77777777" w:rsidR="00DF0E98" w:rsidRPr="00620656" w:rsidRDefault="00451339">
      <w:pPr>
        <w:spacing w:after="9" w:line="253" w:lineRule="auto"/>
        <w:ind w:left="365" w:right="1281" w:hanging="10"/>
      </w:pPr>
      <w:r w:rsidRPr="00620656">
        <w:rPr>
          <w:b/>
        </w:rPr>
        <w:t xml:space="preserve">Health   </w:t>
      </w:r>
    </w:p>
    <w:p w14:paraId="312FA446" w14:textId="77777777" w:rsidR="00DF0E98" w:rsidRPr="00620656" w:rsidRDefault="00451339">
      <w:pPr>
        <w:ind w:left="370" w:right="690"/>
      </w:pPr>
      <w:r w:rsidRPr="00620656">
        <w:t xml:space="preserve">Health is a dynamic, ever-changing state of mental, physical, and spiritual well-being, which exists on a continuum from optimal wellness to illness and ending in death. The individual’s needs for healthcare are determined by </w:t>
      </w:r>
      <w:r w:rsidR="008A785B" w:rsidRPr="00620656">
        <w:t xml:space="preserve">their </w:t>
      </w:r>
      <w:r w:rsidRPr="00620656">
        <w:t xml:space="preserve">position on the continuum. Each individual’s health is based on his/her cultural perceptions and beliefs of health and illness and the ability to adapt to internal and external environmental forces. The individual is responsible for and capable of identifying, learning, and practicing health behaviors that can promote wellness, prevent illness, restore or maintain wellness, or achieve a dignified death.  </w:t>
      </w:r>
    </w:p>
    <w:p w14:paraId="0BBDD7A4" w14:textId="77777777" w:rsidR="00DF0E98" w:rsidRPr="00620656" w:rsidRDefault="00451339">
      <w:pPr>
        <w:spacing w:after="0" w:line="259" w:lineRule="auto"/>
        <w:ind w:left="370"/>
      </w:pPr>
      <w:r w:rsidRPr="00620656">
        <w:t xml:space="preserve"> </w:t>
      </w:r>
    </w:p>
    <w:p w14:paraId="0D0669A0" w14:textId="77777777" w:rsidR="00DF0E98" w:rsidRPr="00620656" w:rsidRDefault="00451339">
      <w:pPr>
        <w:spacing w:after="9" w:line="253" w:lineRule="auto"/>
        <w:ind w:left="365" w:right="1281" w:hanging="10"/>
      </w:pPr>
      <w:r w:rsidRPr="00620656">
        <w:rPr>
          <w:b/>
        </w:rPr>
        <w:t xml:space="preserve">Quality of Life   </w:t>
      </w:r>
    </w:p>
    <w:p w14:paraId="4A0ED7B2" w14:textId="77777777" w:rsidR="00DF0E98" w:rsidRPr="00620656" w:rsidRDefault="00451339">
      <w:pPr>
        <w:ind w:left="370" w:right="546"/>
      </w:pPr>
      <w:r w:rsidRPr="00620656">
        <w:t xml:space="preserve">Quality of life, as it pertains to healthcare, is multifaceted and multidimensional.  Standard indicators of the quality of life include not only wealth and employment, but also one’s environment, physical and mental, education, recreation and leisure time, and social belonging.   </w:t>
      </w:r>
    </w:p>
    <w:p w14:paraId="3675A6D3" w14:textId="77777777" w:rsidR="00DF0E98" w:rsidRPr="00620656" w:rsidRDefault="00451339">
      <w:pPr>
        <w:spacing w:after="0" w:line="259" w:lineRule="auto"/>
        <w:ind w:left="370"/>
      </w:pPr>
      <w:r w:rsidRPr="00620656">
        <w:t xml:space="preserve"> </w:t>
      </w:r>
    </w:p>
    <w:p w14:paraId="5A8DBA5A" w14:textId="77777777" w:rsidR="00DF0E98" w:rsidRPr="00620656" w:rsidRDefault="00451339">
      <w:pPr>
        <w:spacing w:after="9" w:line="253" w:lineRule="auto"/>
        <w:ind w:left="365" w:right="1281" w:hanging="10"/>
      </w:pPr>
      <w:r w:rsidRPr="00620656">
        <w:rPr>
          <w:b/>
        </w:rPr>
        <w:t xml:space="preserve">Achievement of Potential   </w:t>
      </w:r>
    </w:p>
    <w:p w14:paraId="0A32F666" w14:textId="77777777" w:rsidR="00DF0E98" w:rsidRPr="00620656" w:rsidRDefault="00451339">
      <w:pPr>
        <w:ind w:left="370" w:right="602"/>
      </w:pPr>
      <w:r w:rsidRPr="00620656">
        <w:t xml:space="preserve">Achievement of potential is the individual’s growth toward attaining one’s utmost ability and quality of life. It is based on the individual’s choices, perceptions, personal goals, life experiences, and holistic health.  Cultural preferences are considered as they relate to one’s personal beliefs of achievement.   </w:t>
      </w:r>
    </w:p>
    <w:p w14:paraId="60236984" w14:textId="77777777" w:rsidR="00DF0E98" w:rsidRPr="00620656" w:rsidRDefault="00451339">
      <w:pPr>
        <w:spacing w:after="0" w:line="259" w:lineRule="auto"/>
        <w:ind w:left="370"/>
      </w:pPr>
      <w:r w:rsidRPr="00620656">
        <w:t xml:space="preserve">   </w:t>
      </w:r>
    </w:p>
    <w:p w14:paraId="4993CB36" w14:textId="77777777" w:rsidR="00DF0E98" w:rsidRPr="00620656" w:rsidRDefault="00451339">
      <w:pPr>
        <w:spacing w:after="3" w:line="253" w:lineRule="auto"/>
        <w:ind w:hanging="10"/>
      </w:pPr>
      <w:r w:rsidRPr="00620656">
        <w:t xml:space="preserve">Resources reviewed prior to development/revision of the program philosophy:   </w:t>
      </w:r>
      <w:hyperlink r:id="rId23">
        <w:r w:rsidRPr="00620656">
          <w:rPr>
            <w:color w:val="0563C1"/>
            <w:u w:val="single" w:color="0563C1"/>
          </w:rPr>
          <w:t>https://nap.nationalacademies.org/catalog/25982/the</w:t>
        </w:r>
      </w:hyperlink>
      <w:hyperlink r:id="rId24">
        <w:r w:rsidRPr="00620656">
          <w:rPr>
            <w:color w:val="0563C1"/>
            <w:u w:val="single" w:color="0563C1"/>
          </w:rPr>
          <w:t>-</w:t>
        </w:r>
      </w:hyperlink>
      <w:hyperlink r:id="rId25">
        <w:r w:rsidRPr="00620656">
          <w:rPr>
            <w:color w:val="0563C1"/>
            <w:u w:val="single" w:color="0563C1"/>
          </w:rPr>
          <w:t>future</w:t>
        </w:r>
      </w:hyperlink>
      <w:hyperlink r:id="rId26">
        <w:r w:rsidRPr="00620656">
          <w:rPr>
            <w:color w:val="0563C1"/>
            <w:u w:val="single" w:color="0563C1"/>
          </w:rPr>
          <w:t>-</w:t>
        </w:r>
      </w:hyperlink>
      <w:hyperlink r:id="rId27">
        <w:r w:rsidRPr="00620656">
          <w:rPr>
            <w:color w:val="0563C1"/>
            <w:u w:val="single" w:color="0563C1"/>
          </w:rPr>
          <w:t>of</w:t>
        </w:r>
      </w:hyperlink>
      <w:hyperlink r:id="rId28">
        <w:r w:rsidRPr="00620656">
          <w:rPr>
            <w:color w:val="0563C1"/>
            <w:u w:val="single" w:color="0563C1"/>
          </w:rPr>
          <w:t>-</w:t>
        </w:r>
      </w:hyperlink>
      <w:hyperlink r:id="rId29">
        <w:r w:rsidRPr="00620656">
          <w:rPr>
            <w:color w:val="0563C1"/>
            <w:u w:val="single" w:color="0563C1"/>
          </w:rPr>
          <w:t>nursing</w:t>
        </w:r>
      </w:hyperlink>
      <w:hyperlink r:id="rId30">
        <w:r w:rsidRPr="00620656">
          <w:rPr>
            <w:color w:val="0563C1"/>
            <w:u w:val="single" w:color="0563C1"/>
          </w:rPr>
          <w:t>-</w:t>
        </w:r>
      </w:hyperlink>
      <w:hyperlink r:id="rId31">
        <w:r w:rsidRPr="00620656">
          <w:rPr>
            <w:color w:val="0563C1"/>
            <w:u w:val="single" w:color="0563C1"/>
          </w:rPr>
          <w:t>2020</w:t>
        </w:r>
      </w:hyperlink>
      <w:hyperlink r:id="rId32">
        <w:r w:rsidRPr="00620656">
          <w:rPr>
            <w:color w:val="0563C1"/>
            <w:u w:val="single" w:color="0563C1"/>
          </w:rPr>
          <w:t>-</w:t>
        </w:r>
      </w:hyperlink>
      <w:hyperlink r:id="rId33">
        <w:r w:rsidRPr="00620656">
          <w:rPr>
            <w:color w:val="0563C1"/>
            <w:u w:val="single" w:color="0563C1"/>
          </w:rPr>
          <w:t>2030</w:t>
        </w:r>
      </w:hyperlink>
      <w:hyperlink r:id="rId34">
        <w:r w:rsidRPr="00620656">
          <w:rPr>
            <w:color w:val="0563C1"/>
            <w:u w:val="single" w:color="0563C1"/>
          </w:rPr>
          <w:t>-</w:t>
        </w:r>
      </w:hyperlink>
      <w:hyperlink r:id="rId35">
        <w:r w:rsidRPr="00620656">
          <w:rPr>
            <w:color w:val="0563C1"/>
            <w:u w:val="single" w:color="0563C1"/>
          </w:rPr>
          <w:t>charting</w:t>
        </w:r>
      </w:hyperlink>
      <w:hyperlink r:id="rId36">
        <w:r w:rsidRPr="00620656">
          <w:rPr>
            <w:color w:val="0563C1"/>
            <w:u w:val="single" w:color="0563C1"/>
          </w:rPr>
          <w:t>-</w:t>
        </w:r>
      </w:hyperlink>
      <w:hyperlink r:id="rId37">
        <w:r w:rsidRPr="00620656">
          <w:rPr>
            <w:color w:val="0563C1"/>
            <w:u w:val="single" w:color="0563C1"/>
          </w:rPr>
          <w:t>a</w:t>
        </w:r>
      </w:hyperlink>
      <w:hyperlink r:id="rId38">
        <w:r w:rsidRPr="00620656">
          <w:rPr>
            <w:color w:val="0563C1"/>
            <w:u w:val="single" w:color="0563C1"/>
          </w:rPr>
          <w:t>-</w:t>
        </w:r>
      </w:hyperlink>
      <w:hyperlink r:id="rId39">
        <w:r w:rsidRPr="00620656">
          <w:rPr>
            <w:color w:val="0563C1"/>
            <w:u w:val="single" w:color="0563C1"/>
          </w:rPr>
          <w:t>path</w:t>
        </w:r>
      </w:hyperlink>
      <w:hyperlink r:id="rId40">
        <w:r w:rsidRPr="00620656">
          <w:rPr>
            <w:color w:val="0563C1"/>
            <w:u w:val="single" w:color="0563C1"/>
          </w:rPr>
          <w:t>-</w:t>
        </w:r>
      </w:hyperlink>
      <w:hyperlink r:id="rId41">
        <w:r w:rsidRPr="00620656">
          <w:rPr>
            <w:color w:val="0563C1"/>
            <w:u w:val="single" w:color="0563C1"/>
          </w:rPr>
          <w:t>to</w:t>
        </w:r>
      </w:hyperlink>
      <w:hyperlink r:id="rId42">
        <w:r w:rsidRPr="00620656">
          <w:rPr>
            <w:color w:val="0563C1"/>
          </w:rPr>
          <w:t xml:space="preserve"> </w:t>
        </w:r>
      </w:hyperlink>
      <w:hyperlink r:id="rId43">
        <w:r w:rsidRPr="00620656">
          <w:rPr>
            <w:color w:val="0563C1"/>
            <w:u w:val="single" w:color="0563C1"/>
          </w:rPr>
          <w:t>https://www.nln.org/education/nursing</w:t>
        </w:r>
      </w:hyperlink>
      <w:hyperlink r:id="rId44">
        <w:r w:rsidRPr="00620656">
          <w:rPr>
            <w:color w:val="0563C1"/>
            <w:u w:val="single" w:color="0563C1"/>
          </w:rPr>
          <w:t>-</w:t>
        </w:r>
      </w:hyperlink>
      <w:hyperlink r:id="rId45">
        <w:r w:rsidRPr="00620656">
          <w:rPr>
            <w:color w:val="0563C1"/>
            <w:u w:val="single" w:color="0563C1"/>
          </w:rPr>
          <w:t>education</w:t>
        </w:r>
      </w:hyperlink>
      <w:hyperlink r:id="rId46">
        <w:r w:rsidRPr="00620656">
          <w:rPr>
            <w:color w:val="0563C1"/>
            <w:u w:val="single" w:color="0563C1"/>
          </w:rPr>
          <w:t>-</w:t>
        </w:r>
      </w:hyperlink>
      <w:hyperlink r:id="rId47">
        <w:r w:rsidRPr="00620656">
          <w:rPr>
            <w:color w:val="0563C1"/>
            <w:u w:val="single" w:color="0563C1"/>
          </w:rPr>
          <w:t>competencies</w:t>
        </w:r>
      </w:hyperlink>
      <w:hyperlink r:id="rId48">
        <w:r w:rsidRPr="00620656">
          <w:t xml:space="preserve"> </w:t>
        </w:r>
      </w:hyperlink>
    </w:p>
    <w:p w14:paraId="45E7C3CA" w14:textId="77777777" w:rsidR="00DF0E98" w:rsidRPr="00620656" w:rsidRDefault="00451339">
      <w:pPr>
        <w:spacing w:after="3" w:line="253" w:lineRule="auto"/>
        <w:ind w:hanging="10"/>
      </w:pPr>
      <w:hyperlink r:id="rId49">
        <w:r w:rsidRPr="00620656">
          <w:rPr>
            <w:color w:val="0563C1"/>
            <w:u w:val="single" w:color="0563C1"/>
          </w:rPr>
          <w:t>https://www.ncsbn.org/public</w:t>
        </w:r>
      </w:hyperlink>
      <w:hyperlink r:id="rId50">
        <w:r w:rsidRPr="00620656">
          <w:rPr>
            <w:color w:val="0563C1"/>
            <w:u w:val="single" w:color="0563C1"/>
          </w:rPr>
          <w:t>-</w:t>
        </w:r>
      </w:hyperlink>
      <w:hyperlink r:id="rId51">
        <w:r w:rsidRPr="00620656">
          <w:rPr>
            <w:color w:val="0563C1"/>
            <w:u w:val="single" w:color="0563C1"/>
          </w:rPr>
          <w:t>files/2023_RN_Test%20Plan_English_FINAL.pdf</w:t>
        </w:r>
      </w:hyperlink>
      <w:hyperlink r:id="rId52">
        <w:r w:rsidRPr="00620656">
          <w:rPr>
            <w:color w:val="0563C1"/>
          </w:rPr>
          <w:t xml:space="preserve"> </w:t>
        </w:r>
      </w:hyperlink>
      <w:hyperlink r:id="rId53">
        <w:r w:rsidRPr="00620656">
          <w:rPr>
            <w:color w:val="0563C1"/>
            <w:u w:val="single" w:color="0563C1"/>
          </w:rPr>
          <w:t>https://www.ncsbn.org/research</w:t>
        </w:r>
      </w:hyperlink>
      <w:hyperlink r:id="rId54">
        <w:r w:rsidRPr="00620656">
          <w:rPr>
            <w:color w:val="0563C1"/>
            <w:u w:val="single" w:color="0563C1"/>
          </w:rPr>
          <w:t>-</w:t>
        </w:r>
      </w:hyperlink>
      <w:hyperlink r:id="rId55">
        <w:r w:rsidRPr="00620656">
          <w:rPr>
            <w:color w:val="0563C1"/>
            <w:u w:val="single" w:color="0563C1"/>
          </w:rPr>
          <w:t>item/ncsbn</w:t>
        </w:r>
      </w:hyperlink>
      <w:hyperlink r:id="rId56">
        <w:r w:rsidRPr="00620656">
          <w:rPr>
            <w:color w:val="0563C1"/>
            <w:u w:val="single" w:color="0563C1"/>
          </w:rPr>
          <w:t>-</w:t>
        </w:r>
      </w:hyperlink>
      <w:hyperlink r:id="rId57">
        <w:r w:rsidRPr="00620656">
          <w:rPr>
            <w:color w:val="0563C1"/>
            <w:u w:val="single" w:color="0563C1"/>
          </w:rPr>
          <w:t>regulatory</w:t>
        </w:r>
      </w:hyperlink>
      <w:hyperlink r:id="rId58">
        <w:r w:rsidRPr="00620656">
          <w:rPr>
            <w:color w:val="0563C1"/>
            <w:u w:val="single" w:color="0563C1"/>
          </w:rPr>
          <w:t>-</w:t>
        </w:r>
      </w:hyperlink>
      <w:hyperlink r:id="rId59">
        <w:r w:rsidRPr="00620656">
          <w:rPr>
            <w:color w:val="0563C1"/>
            <w:u w:val="single" w:color="0563C1"/>
          </w:rPr>
          <w:t>guidelines</w:t>
        </w:r>
      </w:hyperlink>
      <w:hyperlink r:id="rId60">
        <w:r w:rsidRPr="00620656">
          <w:rPr>
            <w:color w:val="0563C1"/>
            <w:u w:val="single" w:color="0563C1"/>
          </w:rPr>
          <w:t>-</w:t>
        </w:r>
      </w:hyperlink>
      <w:hyperlink r:id="rId61">
        <w:r w:rsidRPr="00620656">
          <w:rPr>
            <w:color w:val="0563C1"/>
            <w:u w:val="single" w:color="0563C1"/>
          </w:rPr>
          <w:t>and</w:t>
        </w:r>
      </w:hyperlink>
      <w:hyperlink r:id="rId62">
        <w:r w:rsidRPr="00620656">
          <w:rPr>
            <w:color w:val="0563C1"/>
            <w:u w:val="single" w:color="0563C1"/>
          </w:rPr>
          <w:t>-</w:t>
        </w:r>
      </w:hyperlink>
      <w:hyperlink r:id="rId63">
        <w:r w:rsidRPr="00620656">
          <w:rPr>
            <w:color w:val="0563C1"/>
            <w:u w:val="single" w:color="0563C1"/>
          </w:rPr>
          <w:t>evidencebased</w:t>
        </w:r>
      </w:hyperlink>
      <w:hyperlink r:id="rId64">
        <w:r w:rsidRPr="00620656">
          <w:rPr>
            <w:color w:val="0563C1"/>
            <w:u w:val="single" w:color="0563C1"/>
          </w:rPr>
          <w:t>-</w:t>
        </w:r>
      </w:hyperlink>
      <w:hyperlink r:id="rId65">
        <w:r w:rsidRPr="00620656">
          <w:rPr>
            <w:color w:val="0563C1"/>
            <w:u w:val="single" w:color="0563C1"/>
          </w:rPr>
          <w:t>quality</w:t>
        </w:r>
      </w:hyperlink>
      <w:hyperlink r:id="rId66">
        <w:r w:rsidRPr="00620656">
          <w:rPr>
            <w:color w:val="0563C1"/>
            <w:u w:val="single" w:color="0563C1"/>
          </w:rPr>
          <w:t>-</w:t>
        </w:r>
      </w:hyperlink>
      <w:hyperlink r:id="rId67">
        <w:r w:rsidRPr="00620656">
          <w:rPr>
            <w:color w:val="0563C1"/>
            <w:u w:val="single" w:color="0563C1"/>
          </w:rPr>
          <w:t>indicators</w:t>
        </w:r>
      </w:hyperlink>
      <w:hyperlink r:id="rId68">
        <w:r w:rsidRPr="00620656">
          <w:rPr>
            <w:color w:val="0563C1"/>
            <w:u w:val="single" w:color="0563C1"/>
          </w:rPr>
          <w:t>-</w:t>
        </w:r>
      </w:hyperlink>
    </w:p>
    <w:p w14:paraId="674EE8CF" w14:textId="77777777" w:rsidR="00DF0E98" w:rsidRPr="00620656" w:rsidRDefault="00451339">
      <w:pPr>
        <w:spacing w:after="3" w:line="253" w:lineRule="auto"/>
        <w:ind w:hanging="10"/>
      </w:pPr>
      <w:hyperlink r:id="rId69">
        <w:r w:rsidRPr="00620656">
          <w:rPr>
            <w:color w:val="0563C1"/>
            <w:u w:val="single" w:color="0563C1"/>
          </w:rPr>
          <w:t>for</w:t>
        </w:r>
      </w:hyperlink>
      <w:hyperlink r:id="rId70">
        <w:r w:rsidRPr="00620656">
          <w:rPr>
            <w:color w:val="0563C1"/>
            <w:u w:val="single" w:color="0563C1"/>
          </w:rPr>
          <w:t>-</w:t>
        </w:r>
      </w:hyperlink>
      <w:hyperlink r:id="rId71">
        <w:r w:rsidRPr="00620656">
          <w:rPr>
            <w:color w:val="0563C1"/>
            <w:u w:val="single" w:color="0563C1"/>
          </w:rPr>
          <w:t>nursing</w:t>
        </w:r>
      </w:hyperlink>
      <w:hyperlink r:id="rId72">
        <w:r w:rsidRPr="00620656">
          <w:rPr>
            <w:color w:val="0563C1"/>
            <w:u w:val="single" w:color="0563C1"/>
          </w:rPr>
          <w:t>-</w:t>
        </w:r>
      </w:hyperlink>
      <w:hyperlink r:id="rId73">
        <w:r w:rsidRPr="00620656">
          <w:rPr>
            <w:color w:val="0563C1"/>
            <w:u w:val="single" w:color="0563C1"/>
          </w:rPr>
          <w:t>education</w:t>
        </w:r>
      </w:hyperlink>
      <w:hyperlink r:id="rId74">
        <w:r w:rsidRPr="00620656">
          <w:rPr>
            <w:color w:val="0563C1"/>
            <w:u w:val="single" w:color="0563C1"/>
          </w:rPr>
          <w:t>-</w:t>
        </w:r>
      </w:hyperlink>
      <w:hyperlink r:id="rId75">
        <w:r w:rsidRPr="00620656">
          <w:rPr>
            <w:color w:val="0563C1"/>
            <w:u w:val="single" w:color="0563C1"/>
          </w:rPr>
          <w:t>programs</w:t>
        </w:r>
      </w:hyperlink>
      <w:hyperlink r:id="rId76">
        <w:r w:rsidRPr="00620656">
          <w:t xml:space="preserve"> </w:t>
        </w:r>
      </w:hyperlink>
    </w:p>
    <w:p w14:paraId="59463187" w14:textId="77777777" w:rsidR="00DF0E98" w:rsidRPr="00620656" w:rsidRDefault="00451339">
      <w:pPr>
        <w:spacing w:after="0" w:line="259" w:lineRule="auto"/>
        <w:ind w:left="19"/>
      </w:pPr>
      <w:r w:rsidRPr="00620656">
        <w:t xml:space="preserve">   </w:t>
      </w:r>
    </w:p>
    <w:p w14:paraId="74E6EA32" w14:textId="77777777" w:rsidR="00DF0E98" w:rsidRPr="00620656" w:rsidRDefault="00451339">
      <w:pPr>
        <w:spacing w:after="47" w:line="253" w:lineRule="auto"/>
        <w:ind w:left="34" w:right="1281" w:hanging="10"/>
      </w:pPr>
      <w:r w:rsidRPr="00620656">
        <w:rPr>
          <w:b/>
        </w:rPr>
        <w:t xml:space="preserve">Timeline of </w:t>
      </w:r>
      <w:r w:rsidR="000652F0" w:rsidRPr="00620656">
        <w:rPr>
          <w:b/>
        </w:rPr>
        <w:t>the SCC</w:t>
      </w:r>
      <w:r w:rsidR="002B2F5D" w:rsidRPr="00620656">
        <w:rPr>
          <w:b/>
        </w:rPr>
        <w:t xml:space="preserve"> Practical </w:t>
      </w:r>
      <w:r w:rsidRPr="00620656">
        <w:rPr>
          <w:b/>
        </w:rPr>
        <w:t xml:space="preserve">Nursing Program </w:t>
      </w:r>
    </w:p>
    <w:p w14:paraId="59B37E6B" w14:textId="77777777" w:rsidR="00DF0E98" w:rsidRPr="00620656" w:rsidRDefault="00451339" w:rsidP="00AE2C51">
      <w:pPr>
        <w:ind w:left="11" w:right="675"/>
      </w:pPr>
      <w:r w:rsidRPr="00620656">
        <w:t xml:space="preserve">SCC began offering the Licensed Practical Nurse (LPN) curriculum in 1973 and in 1974 graduated its first class of LPNs. SCC graduated a total of 119 LPNs before </w:t>
      </w:r>
      <w:r w:rsidR="007300F6" w:rsidRPr="00620656">
        <w:t>suspending</w:t>
      </w:r>
      <w:r w:rsidR="00AE2C51" w:rsidRPr="00620656">
        <w:t xml:space="preserve"> the practical nursing program and </w:t>
      </w:r>
      <w:r w:rsidRPr="00620656">
        <w:t xml:space="preserve">adding </w:t>
      </w:r>
      <w:r w:rsidR="007300F6" w:rsidRPr="00620656">
        <w:t>the</w:t>
      </w:r>
      <w:r w:rsidRPr="00620656">
        <w:t xml:space="preserve"> two-year </w:t>
      </w:r>
      <w:r w:rsidR="007300F6" w:rsidRPr="00620656">
        <w:t>ADN (RN)</w:t>
      </w:r>
      <w:r w:rsidRPr="00620656">
        <w:t xml:space="preserve"> program in 1985. </w:t>
      </w:r>
      <w:r w:rsidR="00AE2C51" w:rsidRPr="00620656">
        <w:t>As a response to the increas</w:t>
      </w:r>
      <w:r w:rsidR="007300F6" w:rsidRPr="00620656">
        <w:t>ing</w:t>
      </w:r>
      <w:r w:rsidR="00AE2C51" w:rsidRPr="00620656">
        <w:t xml:space="preserve"> need for </w:t>
      </w:r>
      <w:r w:rsidR="007300F6" w:rsidRPr="00620656">
        <w:t>professional</w:t>
      </w:r>
      <w:r w:rsidR="00AE2C51" w:rsidRPr="00620656">
        <w:t xml:space="preserve"> licensed health care providers</w:t>
      </w:r>
      <w:r w:rsidR="007300F6" w:rsidRPr="00620656">
        <w:t xml:space="preserve"> required</w:t>
      </w:r>
      <w:r w:rsidR="00AE2C51" w:rsidRPr="00620656">
        <w:t xml:space="preserve"> in a variety of health care settings</w:t>
      </w:r>
      <w:r w:rsidR="007300F6" w:rsidRPr="00620656">
        <w:t>;</w:t>
      </w:r>
      <w:r w:rsidR="00AE2C51" w:rsidRPr="00620656">
        <w:t xml:space="preserve"> the program was reinstituted in 2024. </w:t>
      </w:r>
      <w:r w:rsidRPr="00620656">
        <w:t xml:space="preserve">Currently, the </w:t>
      </w:r>
      <w:r w:rsidR="002B2F5D" w:rsidRPr="00620656">
        <w:t xml:space="preserve">practical </w:t>
      </w:r>
      <w:r w:rsidRPr="00620656">
        <w:t xml:space="preserve">nursing program of SCC is housed at the Crutchfield Education Center (CEC) in Locust, NC. </w:t>
      </w:r>
    </w:p>
    <w:p w14:paraId="5605AB42" w14:textId="77777777" w:rsidR="00DF0E98" w:rsidRPr="00620656" w:rsidRDefault="00451339">
      <w:pPr>
        <w:spacing w:after="0" w:line="259" w:lineRule="auto"/>
      </w:pPr>
      <w:r w:rsidRPr="00620656">
        <w:t xml:space="preserve">   </w:t>
      </w:r>
    </w:p>
    <w:p w14:paraId="3287DB65" w14:textId="77777777" w:rsidR="00DF0E98" w:rsidRPr="00620656" w:rsidRDefault="00451339" w:rsidP="002B2F5D">
      <w:pPr>
        <w:ind w:left="0"/>
      </w:pPr>
      <w:r w:rsidRPr="00620656">
        <w:t xml:space="preserve"> </w:t>
      </w:r>
    </w:p>
    <w:p w14:paraId="20F8720F" w14:textId="77777777" w:rsidR="00DF0E98" w:rsidRPr="00620656" w:rsidRDefault="00451339">
      <w:pPr>
        <w:spacing w:after="9" w:line="253" w:lineRule="auto"/>
        <w:ind w:left="20" w:right="1281" w:hanging="10"/>
      </w:pPr>
      <w:r w:rsidRPr="00620656">
        <w:rPr>
          <w:b/>
        </w:rPr>
        <w:t xml:space="preserve">Accreditation and Approval Status   </w:t>
      </w:r>
    </w:p>
    <w:p w14:paraId="763C5E0C" w14:textId="77777777" w:rsidR="00DF0E98" w:rsidRPr="00620656" w:rsidRDefault="00451339" w:rsidP="006973D3">
      <w:pPr>
        <w:spacing w:after="0" w:line="259" w:lineRule="auto"/>
        <w:ind w:left="10"/>
      </w:pPr>
      <w:r w:rsidRPr="00620656">
        <w:t xml:space="preserve">The </w:t>
      </w:r>
      <w:r w:rsidR="002B2F5D" w:rsidRPr="00620656">
        <w:t>Practical Nursing</w:t>
      </w:r>
      <w:r w:rsidRPr="00620656">
        <w:t xml:space="preserve"> Program is part of SCC, which is </w:t>
      </w:r>
      <w:r w:rsidRPr="00620656">
        <w:rPr>
          <w:b/>
        </w:rPr>
        <w:t>Southern Association of Colleges and Schools (SACS)</w:t>
      </w:r>
      <w:r w:rsidRPr="00620656">
        <w:t xml:space="preserve"> accredited.  The program </w:t>
      </w:r>
      <w:r w:rsidR="002B2F5D" w:rsidRPr="00620656">
        <w:t>was</w:t>
      </w:r>
      <w:r w:rsidRPr="00620656">
        <w:t xml:space="preserve"> granted </w:t>
      </w:r>
      <w:r w:rsidR="002B2F5D" w:rsidRPr="00620656">
        <w:t xml:space="preserve">approval </w:t>
      </w:r>
      <w:r w:rsidRPr="00620656">
        <w:t xml:space="preserve">by the </w:t>
      </w:r>
      <w:r w:rsidRPr="00620656">
        <w:rPr>
          <w:b/>
        </w:rPr>
        <w:t xml:space="preserve">North Carolina Board of Nursing.   </w:t>
      </w:r>
    </w:p>
    <w:p w14:paraId="04F0DFD5" w14:textId="77777777" w:rsidR="00DF0E98" w:rsidRPr="00620656" w:rsidRDefault="00451339">
      <w:pPr>
        <w:spacing w:after="0" w:line="259" w:lineRule="auto"/>
      </w:pPr>
      <w:r w:rsidRPr="00620656">
        <w:rPr>
          <w:b/>
        </w:rPr>
        <w:t xml:space="preserve"> </w:t>
      </w:r>
    </w:p>
    <w:p w14:paraId="27C7B064" w14:textId="77777777" w:rsidR="00DF0E98" w:rsidRPr="00620656" w:rsidRDefault="00451339">
      <w:pPr>
        <w:spacing w:after="0" w:line="259" w:lineRule="auto"/>
      </w:pPr>
      <w:r w:rsidRPr="00620656">
        <w:t xml:space="preserve">  </w:t>
      </w:r>
    </w:p>
    <w:p w14:paraId="32C6C724" w14:textId="77777777" w:rsidR="00DF0E98" w:rsidRPr="00620656" w:rsidRDefault="00451339">
      <w:pPr>
        <w:spacing w:after="9" w:line="253" w:lineRule="auto"/>
        <w:ind w:left="20" w:right="1281" w:hanging="10"/>
      </w:pPr>
      <w:r w:rsidRPr="00620656">
        <w:rPr>
          <w:b/>
        </w:rPr>
        <w:t xml:space="preserve">Annual Review of Philosophy, Conceptual Framework, and Outcomes   </w:t>
      </w:r>
    </w:p>
    <w:p w14:paraId="0ED28F9D" w14:textId="77777777" w:rsidR="004967CA" w:rsidRPr="00620656" w:rsidRDefault="00451339" w:rsidP="006973D3">
      <w:pPr>
        <w:spacing w:after="0" w:line="259" w:lineRule="auto"/>
        <w:ind w:left="10"/>
      </w:pPr>
      <w:r w:rsidRPr="00620656">
        <w:t xml:space="preserve">The </w:t>
      </w:r>
      <w:r w:rsidR="002B2F5D" w:rsidRPr="00620656">
        <w:t xml:space="preserve">Practical Nursing </w:t>
      </w:r>
      <w:r w:rsidRPr="00620656">
        <w:t xml:space="preserve">Program faculty at SCC accepts the responsibility to annually review and revise as necessary the statement of philosophy, outcomes, and organizing framework. Reviews and revisions by </w:t>
      </w:r>
    </w:p>
    <w:p w14:paraId="3EDC4437" w14:textId="77777777" w:rsidR="004967CA" w:rsidRPr="00620656" w:rsidRDefault="00451339" w:rsidP="006973D3">
      <w:pPr>
        <w:spacing w:after="0" w:line="259" w:lineRule="auto"/>
        <w:ind w:left="10"/>
      </w:pPr>
      <w:r w:rsidRPr="00620656">
        <w:t>faculty address the current needs of both healthcare providers and consumers ensuring close congruency with</w:t>
      </w:r>
    </w:p>
    <w:p w14:paraId="2331C514" w14:textId="77777777" w:rsidR="004967CA" w:rsidRPr="00620656" w:rsidRDefault="00451339" w:rsidP="006973D3">
      <w:pPr>
        <w:spacing w:after="0" w:line="259" w:lineRule="auto"/>
        <w:ind w:left="10"/>
      </w:pPr>
      <w:r w:rsidRPr="00620656">
        <w:t xml:space="preserve">the college mission, goals, and value statements. Faculty meetings reflect these discussions, which are </w:t>
      </w:r>
    </w:p>
    <w:p w14:paraId="4762549A" w14:textId="77777777" w:rsidR="00DF0E98" w:rsidRPr="00620656" w:rsidRDefault="00451339" w:rsidP="004967CA">
      <w:pPr>
        <w:spacing w:after="0" w:line="259" w:lineRule="auto"/>
        <w:ind w:left="10"/>
      </w:pPr>
      <w:r w:rsidRPr="00620656">
        <w:t xml:space="preserve">available </w:t>
      </w:r>
      <w:r w:rsidR="008A785B" w:rsidRPr="00620656">
        <w:t xml:space="preserve">for </w:t>
      </w:r>
      <w:r w:rsidRPr="00620656">
        <w:t xml:space="preserve">review by evaluators of the program.  </w:t>
      </w:r>
    </w:p>
    <w:p w14:paraId="22546499" w14:textId="77777777" w:rsidR="00DF0E98" w:rsidRPr="00620656" w:rsidRDefault="00451339">
      <w:pPr>
        <w:spacing w:after="0" w:line="259" w:lineRule="auto"/>
      </w:pPr>
      <w:r w:rsidRPr="00620656">
        <w:t xml:space="preserve"> </w:t>
      </w:r>
    </w:p>
    <w:p w14:paraId="1AA41475" w14:textId="77777777" w:rsidR="00DF0E98" w:rsidRPr="00620656" w:rsidRDefault="00451339">
      <w:pPr>
        <w:spacing w:after="2" w:line="259" w:lineRule="auto"/>
        <w:ind w:left="10"/>
      </w:pPr>
      <w:r w:rsidRPr="00620656">
        <w:rPr>
          <w:b/>
        </w:rPr>
        <w:t xml:space="preserve"> </w:t>
      </w:r>
    </w:p>
    <w:p w14:paraId="23B17BF0" w14:textId="77777777" w:rsidR="00DF0E98" w:rsidRPr="00620656" w:rsidRDefault="00451339" w:rsidP="006973D3">
      <w:pPr>
        <w:spacing w:after="0" w:line="259" w:lineRule="auto"/>
        <w:ind w:left="10"/>
      </w:pPr>
      <w:r w:rsidRPr="00620656">
        <w:rPr>
          <w:b/>
        </w:rPr>
        <w:t xml:space="preserve"> General Purpose of the</w:t>
      </w:r>
      <w:r w:rsidR="002B2F5D" w:rsidRPr="00620656">
        <w:rPr>
          <w:b/>
        </w:rPr>
        <w:t xml:space="preserve"> P</w:t>
      </w:r>
      <w:r w:rsidRPr="00620656">
        <w:rPr>
          <w:b/>
        </w:rPr>
        <w:t xml:space="preserve">N Student Handbook    </w:t>
      </w:r>
    </w:p>
    <w:p w14:paraId="6AEC58D6" w14:textId="77777777" w:rsidR="00DF0E98" w:rsidRPr="00620656" w:rsidRDefault="00451339">
      <w:pPr>
        <w:ind w:left="11" w:right="293"/>
      </w:pPr>
      <w:r w:rsidRPr="00620656">
        <w:t xml:space="preserve">The purpose of this handbook is to provide the </w:t>
      </w:r>
      <w:r w:rsidR="002B2F5D" w:rsidRPr="00620656">
        <w:t>P</w:t>
      </w:r>
      <w:r w:rsidRPr="00620656">
        <w:t xml:space="preserve">N student with relevant information regarding SCC’s </w:t>
      </w:r>
      <w:r w:rsidR="002B2F5D" w:rsidRPr="00620656">
        <w:t>P</w:t>
      </w:r>
      <w:r w:rsidRPr="00620656">
        <w:t xml:space="preserve">N Program. Policies and procedures specific to the </w:t>
      </w:r>
      <w:r w:rsidR="002B2F5D" w:rsidRPr="00620656">
        <w:t>P</w:t>
      </w:r>
      <w:r w:rsidRPr="00620656">
        <w:t xml:space="preserve">N program are found within this section of the handbook. These policies and procedures have been developed by the nursing faculty and are updated periodically. Students have access to the </w:t>
      </w:r>
      <w:r w:rsidR="002B2F5D" w:rsidRPr="00620656">
        <w:t>P</w:t>
      </w:r>
      <w:r w:rsidRPr="00620656">
        <w:t xml:space="preserve">N Handbook via all NUR courses and the SCC website. Immediate revisions are conveyed to students via email or course announcements.  </w:t>
      </w:r>
    </w:p>
    <w:p w14:paraId="081901DB" w14:textId="77777777" w:rsidR="00DF0E98" w:rsidRPr="00620656" w:rsidRDefault="00451339">
      <w:pPr>
        <w:spacing w:after="0" w:line="259" w:lineRule="auto"/>
      </w:pPr>
      <w:r w:rsidRPr="00620656">
        <w:t xml:space="preserve">  </w:t>
      </w:r>
    </w:p>
    <w:p w14:paraId="4268E8A1" w14:textId="77777777" w:rsidR="00DF0E98" w:rsidRPr="00620656" w:rsidRDefault="00451339">
      <w:pPr>
        <w:spacing w:after="9" w:line="253" w:lineRule="auto"/>
        <w:ind w:left="34" w:right="1281" w:hanging="10"/>
      </w:pPr>
      <w:r w:rsidRPr="00620656">
        <w:rPr>
          <w:b/>
        </w:rPr>
        <w:t xml:space="preserve">Accountability   </w:t>
      </w:r>
    </w:p>
    <w:p w14:paraId="4DB1398F" w14:textId="77777777" w:rsidR="002B2F5D" w:rsidRPr="00620656" w:rsidRDefault="00451339">
      <w:pPr>
        <w:ind w:left="11" w:right="350"/>
      </w:pPr>
      <w:r w:rsidRPr="00620656">
        <w:t xml:space="preserve">The student shall read the </w:t>
      </w:r>
      <w:r w:rsidR="002B2F5D" w:rsidRPr="00620656">
        <w:t>P</w:t>
      </w:r>
      <w:r w:rsidRPr="00620656">
        <w:t>N Student Handbook, the course syllabi, and other official college publications. Students will not be excused from any regulation, requirement or deadline set forth in these publications.</w:t>
      </w:r>
    </w:p>
    <w:p w14:paraId="22FA1152" w14:textId="77777777" w:rsidR="002B2F5D" w:rsidRPr="00620656" w:rsidRDefault="002B2F5D">
      <w:pPr>
        <w:ind w:left="11" w:right="350"/>
      </w:pPr>
    </w:p>
    <w:p w14:paraId="6E773F9E" w14:textId="77777777" w:rsidR="002B2F5D" w:rsidRPr="00620656" w:rsidRDefault="002B2F5D">
      <w:pPr>
        <w:ind w:left="11" w:right="350"/>
      </w:pPr>
    </w:p>
    <w:p w14:paraId="6FD07F84" w14:textId="77777777" w:rsidR="00DF0E98" w:rsidRPr="00620656" w:rsidRDefault="00451339">
      <w:pPr>
        <w:ind w:left="11" w:right="350"/>
      </w:pPr>
      <w:r w:rsidRPr="00620656">
        <w:t xml:space="preserve">  </w:t>
      </w:r>
    </w:p>
    <w:p w14:paraId="2CB8D32E" w14:textId="77777777" w:rsidR="00DF0E98" w:rsidRPr="00620656" w:rsidRDefault="00451339">
      <w:pPr>
        <w:spacing w:after="0" w:line="259" w:lineRule="auto"/>
        <w:ind w:left="10"/>
      </w:pPr>
      <w:r w:rsidRPr="00620656">
        <w:t xml:space="preserve">  </w:t>
      </w:r>
    </w:p>
    <w:p w14:paraId="498A58A9" w14:textId="77777777" w:rsidR="000652F0" w:rsidRPr="00620656" w:rsidRDefault="000652F0">
      <w:pPr>
        <w:spacing w:after="9" w:line="253" w:lineRule="auto"/>
        <w:ind w:left="34" w:right="1281" w:hanging="10"/>
        <w:rPr>
          <w:b/>
        </w:rPr>
      </w:pPr>
    </w:p>
    <w:p w14:paraId="5B783A23" w14:textId="77777777" w:rsidR="000652F0" w:rsidRPr="00620656" w:rsidRDefault="000652F0">
      <w:pPr>
        <w:spacing w:after="9" w:line="253" w:lineRule="auto"/>
        <w:ind w:left="34" w:right="1281" w:hanging="10"/>
        <w:rPr>
          <w:b/>
        </w:rPr>
      </w:pPr>
    </w:p>
    <w:p w14:paraId="2E5B3C63" w14:textId="77777777" w:rsidR="000652F0" w:rsidRPr="00620656" w:rsidRDefault="000652F0">
      <w:pPr>
        <w:spacing w:after="9" w:line="253" w:lineRule="auto"/>
        <w:ind w:left="34" w:right="1281" w:hanging="10"/>
        <w:rPr>
          <w:b/>
        </w:rPr>
      </w:pPr>
    </w:p>
    <w:p w14:paraId="7D287C7A" w14:textId="77777777" w:rsidR="00DF0E98" w:rsidRPr="00620656" w:rsidRDefault="00451339">
      <w:pPr>
        <w:spacing w:after="9" w:line="253" w:lineRule="auto"/>
        <w:ind w:left="34" w:right="1281" w:hanging="10"/>
      </w:pPr>
      <w:r w:rsidRPr="00620656">
        <w:rPr>
          <w:b/>
        </w:rPr>
        <w:t xml:space="preserve">Program Student Learning Outcomes  </w:t>
      </w:r>
    </w:p>
    <w:p w14:paraId="153C3E59" w14:textId="77777777" w:rsidR="00DF0E98" w:rsidRPr="00620656" w:rsidRDefault="00451339">
      <w:pPr>
        <w:ind w:left="11" w:right="1411"/>
      </w:pPr>
      <w:r w:rsidRPr="00620656">
        <w:t xml:space="preserve">Upon completion of the </w:t>
      </w:r>
      <w:r w:rsidR="002B2F5D" w:rsidRPr="00620656">
        <w:t xml:space="preserve">Practical </w:t>
      </w:r>
      <w:r w:rsidRPr="00620656">
        <w:t xml:space="preserve">Nursing Program, the graduate will:   </w:t>
      </w:r>
    </w:p>
    <w:p w14:paraId="433090B5" w14:textId="77777777" w:rsidR="00DF0E98" w:rsidRPr="00620656" w:rsidRDefault="00451339">
      <w:pPr>
        <w:spacing w:after="1" w:line="259" w:lineRule="auto"/>
      </w:pPr>
      <w:r w:rsidRPr="00620656">
        <w:t xml:space="preserve">     </w:t>
      </w:r>
    </w:p>
    <w:p w14:paraId="392C4852" w14:textId="77777777" w:rsidR="00DF0E98" w:rsidRPr="00620656" w:rsidRDefault="00451339">
      <w:pPr>
        <w:numPr>
          <w:ilvl w:val="0"/>
          <w:numId w:val="1"/>
        </w:numPr>
        <w:ind w:right="656" w:hanging="360"/>
      </w:pPr>
      <w:r w:rsidRPr="00620656">
        <w:t>Establish safe, professional nursing behaviors including accountability for entry level nursing competence as demonstrated by a passing score* on the NCLEX-</w:t>
      </w:r>
      <w:r w:rsidR="002B2F5D" w:rsidRPr="00620656">
        <w:t>PN</w:t>
      </w:r>
      <w:r w:rsidRPr="00620656">
        <w:t xml:space="preserve"> licensure exam as delineated by the rules and regulations of the North Carolina Board of Nursing.   </w:t>
      </w:r>
    </w:p>
    <w:p w14:paraId="72DF4016" w14:textId="77777777" w:rsidR="00DF0E98" w:rsidRPr="00620656" w:rsidRDefault="00451339">
      <w:pPr>
        <w:ind w:left="1114" w:right="1411"/>
      </w:pPr>
      <w:r w:rsidRPr="00620656">
        <w:t>*=NCLEX-</w:t>
      </w:r>
      <w:r w:rsidR="002B2F5D" w:rsidRPr="00620656">
        <w:t>PN</w:t>
      </w:r>
      <w:r w:rsidRPr="00620656">
        <w:t xml:space="preserve"> does not award numerical scores. Reports only include pass or fail.  </w:t>
      </w:r>
    </w:p>
    <w:p w14:paraId="79AA8513" w14:textId="77777777" w:rsidR="00DF0E98" w:rsidRPr="00620656" w:rsidRDefault="00451339">
      <w:pPr>
        <w:spacing w:after="0" w:line="259" w:lineRule="auto"/>
        <w:ind w:left="1114"/>
      </w:pPr>
      <w:r w:rsidRPr="00620656">
        <w:t xml:space="preserve"> </w:t>
      </w:r>
    </w:p>
    <w:p w14:paraId="1DC01820" w14:textId="324A52B0" w:rsidR="00DF0E98" w:rsidRPr="00620656" w:rsidRDefault="00A36DB4">
      <w:pPr>
        <w:numPr>
          <w:ilvl w:val="0"/>
          <w:numId w:val="1"/>
        </w:numPr>
        <w:ind w:right="656" w:hanging="360"/>
      </w:pPr>
      <w:r w:rsidRPr="00A36DB4">
        <w:t>Effectively communicate with individuals, support person(s) and members of the interdisciplinary healthcare team as demonstrated by a grade of "pass" on the summative clinical evaluation tool described under nursing domain.</w:t>
      </w:r>
      <w:r w:rsidR="00451339" w:rsidRPr="00620656">
        <w:t xml:space="preserve"> </w:t>
      </w:r>
    </w:p>
    <w:p w14:paraId="6D6A3E97" w14:textId="77777777" w:rsidR="00DF0E98" w:rsidRPr="00620656" w:rsidRDefault="00451339">
      <w:pPr>
        <w:spacing w:after="0" w:line="259" w:lineRule="auto"/>
        <w:ind w:left="1114"/>
      </w:pPr>
      <w:r w:rsidRPr="00620656">
        <w:t xml:space="preserve">  </w:t>
      </w:r>
    </w:p>
    <w:p w14:paraId="1FF02530" w14:textId="65616E66" w:rsidR="00DF0E98" w:rsidRPr="00620656" w:rsidRDefault="00A36DB4" w:rsidP="002B2F5D">
      <w:pPr>
        <w:numPr>
          <w:ilvl w:val="0"/>
          <w:numId w:val="1"/>
        </w:numPr>
        <w:spacing w:after="49"/>
        <w:ind w:right="656" w:hanging="360"/>
      </w:pPr>
      <w:r w:rsidRPr="00A36DB4">
        <w:t>Participates in holistic assessments to identify the needs of the individual in order to provide culturally competent, client-centered care, as demonstrated by a grade of 80% or greater on the patient care analysis.</w:t>
      </w:r>
    </w:p>
    <w:p w14:paraId="5ACF5F81" w14:textId="77777777" w:rsidR="00DF0E98" w:rsidRPr="00620656" w:rsidRDefault="00451339">
      <w:pPr>
        <w:spacing w:after="0" w:line="259" w:lineRule="auto"/>
        <w:ind w:left="1114"/>
      </w:pPr>
      <w:r w:rsidRPr="00620656">
        <w:t xml:space="preserve"> </w:t>
      </w:r>
    </w:p>
    <w:p w14:paraId="608FB320" w14:textId="4AE87F2C" w:rsidR="00DF0E98" w:rsidRPr="00620656" w:rsidRDefault="00A36DB4">
      <w:pPr>
        <w:numPr>
          <w:ilvl w:val="0"/>
          <w:numId w:val="1"/>
        </w:numPr>
        <w:ind w:right="656" w:hanging="360"/>
      </w:pPr>
      <w:r w:rsidRPr="00A36DB4">
        <w:t>Utilize healthcare informatics to identify evidence-based research and incorporate quality, evidence-based teaching strategies into nursing education and practice as demonstrated by a score of 80% or greater on the evidence-based teaching learning project.</w:t>
      </w:r>
    </w:p>
    <w:p w14:paraId="03D7B59C" w14:textId="77777777" w:rsidR="00DF0E98" w:rsidRPr="00620656" w:rsidRDefault="00451339">
      <w:pPr>
        <w:spacing w:after="0" w:line="259" w:lineRule="auto"/>
        <w:ind w:left="1114"/>
      </w:pPr>
      <w:r w:rsidRPr="00620656">
        <w:t xml:space="preserve"> </w:t>
      </w:r>
    </w:p>
    <w:p w14:paraId="055ED321" w14:textId="03C5999A" w:rsidR="00DF0E98" w:rsidRPr="00620656" w:rsidRDefault="00A36DB4">
      <w:pPr>
        <w:numPr>
          <w:ilvl w:val="0"/>
          <w:numId w:val="1"/>
        </w:numPr>
        <w:ind w:right="656" w:hanging="360"/>
      </w:pPr>
      <w:r w:rsidRPr="00A36DB4">
        <w:t>Manage healthcare for clients by utilizing cost-effective nursing strategies, quality improvement processes, and legal/ethical awareness to promote quality outcomes as demonstrated by a grade of “pass” on the summative clinical evaluation too described in the healthcare domain.</w:t>
      </w:r>
    </w:p>
    <w:p w14:paraId="21D647F8" w14:textId="77777777" w:rsidR="00DF0E98" w:rsidRDefault="00451339">
      <w:pPr>
        <w:spacing w:after="0" w:line="259" w:lineRule="auto"/>
        <w:ind w:left="10"/>
      </w:pPr>
      <w:r w:rsidRPr="00620656">
        <w:t xml:space="preserve"> </w:t>
      </w:r>
    </w:p>
    <w:p w14:paraId="0248F089" w14:textId="77777777" w:rsidR="00A36DB4" w:rsidRDefault="00A36DB4">
      <w:pPr>
        <w:spacing w:after="0" w:line="259" w:lineRule="auto"/>
        <w:ind w:left="10"/>
      </w:pPr>
    </w:p>
    <w:p w14:paraId="1BCC05A1" w14:textId="77777777" w:rsidR="00A36DB4" w:rsidRDefault="00A36DB4">
      <w:pPr>
        <w:spacing w:after="0" w:line="259" w:lineRule="auto"/>
        <w:ind w:left="10"/>
      </w:pPr>
    </w:p>
    <w:p w14:paraId="1EFBAFED" w14:textId="77777777" w:rsidR="00A36DB4" w:rsidRDefault="00A36DB4">
      <w:pPr>
        <w:spacing w:after="0" w:line="259" w:lineRule="auto"/>
        <w:ind w:left="10"/>
      </w:pPr>
    </w:p>
    <w:p w14:paraId="5D63043D" w14:textId="77777777" w:rsidR="00A36DB4" w:rsidRDefault="00A36DB4">
      <w:pPr>
        <w:spacing w:after="0" w:line="259" w:lineRule="auto"/>
        <w:ind w:left="10"/>
      </w:pPr>
    </w:p>
    <w:p w14:paraId="20F9DE72" w14:textId="77777777" w:rsidR="00A36DB4" w:rsidRDefault="00A36DB4">
      <w:pPr>
        <w:spacing w:after="0" w:line="259" w:lineRule="auto"/>
        <w:ind w:left="10"/>
      </w:pPr>
    </w:p>
    <w:p w14:paraId="63DC436C" w14:textId="77777777" w:rsidR="00A36DB4" w:rsidRDefault="00A36DB4">
      <w:pPr>
        <w:spacing w:after="0" w:line="259" w:lineRule="auto"/>
        <w:ind w:left="10"/>
      </w:pPr>
    </w:p>
    <w:p w14:paraId="4B728FDC" w14:textId="77777777" w:rsidR="00A36DB4" w:rsidRDefault="00A36DB4">
      <w:pPr>
        <w:spacing w:after="0" w:line="259" w:lineRule="auto"/>
        <w:ind w:left="10"/>
      </w:pPr>
    </w:p>
    <w:p w14:paraId="4A9C3007" w14:textId="77777777" w:rsidR="00A36DB4" w:rsidRDefault="00A36DB4">
      <w:pPr>
        <w:spacing w:after="0" w:line="259" w:lineRule="auto"/>
        <w:ind w:left="10"/>
      </w:pPr>
    </w:p>
    <w:p w14:paraId="331E821F" w14:textId="77777777" w:rsidR="00A36DB4" w:rsidRDefault="00A36DB4">
      <w:pPr>
        <w:spacing w:after="0" w:line="259" w:lineRule="auto"/>
        <w:ind w:left="10"/>
      </w:pPr>
    </w:p>
    <w:p w14:paraId="2C79970E" w14:textId="77777777" w:rsidR="00A36DB4" w:rsidRDefault="00A36DB4">
      <w:pPr>
        <w:spacing w:after="0" w:line="259" w:lineRule="auto"/>
        <w:ind w:left="10"/>
      </w:pPr>
    </w:p>
    <w:p w14:paraId="7E7D25C9" w14:textId="77777777" w:rsidR="00A36DB4" w:rsidRDefault="00A36DB4">
      <w:pPr>
        <w:spacing w:after="0" w:line="259" w:lineRule="auto"/>
        <w:ind w:left="10"/>
      </w:pPr>
    </w:p>
    <w:p w14:paraId="308DA536" w14:textId="77777777" w:rsidR="00A36DB4" w:rsidRDefault="00A36DB4">
      <w:pPr>
        <w:spacing w:after="0" w:line="259" w:lineRule="auto"/>
        <w:ind w:left="10"/>
      </w:pPr>
    </w:p>
    <w:p w14:paraId="5B6A89F5" w14:textId="77777777" w:rsidR="00A36DB4" w:rsidRDefault="00A36DB4">
      <w:pPr>
        <w:spacing w:after="0" w:line="259" w:lineRule="auto"/>
        <w:ind w:left="10"/>
      </w:pPr>
    </w:p>
    <w:p w14:paraId="7F3BCFE6" w14:textId="77777777" w:rsidR="00A36DB4" w:rsidRDefault="00A36DB4">
      <w:pPr>
        <w:spacing w:after="0" w:line="259" w:lineRule="auto"/>
        <w:ind w:left="10"/>
      </w:pPr>
    </w:p>
    <w:p w14:paraId="080B2D15" w14:textId="77777777" w:rsidR="00A36DB4" w:rsidRDefault="00A36DB4">
      <w:pPr>
        <w:spacing w:after="0" w:line="259" w:lineRule="auto"/>
        <w:ind w:left="10"/>
      </w:pPr>
    </w:p>
    <w:p w14:paraId="705B0CB5" w14:textId="77777777" w:rsidR="00A36DB4" w:rsidRDefault="00A36DB4">
      <w:pPr>
        <w:spacing w:after="0" w:line="259" w:lineRule="auto"/>
        <w:ind w:left="10"/>
      </w:pPr>
    </w:p>
    <w:p w14:paraId="4F4A2819" w14:textId="77777777" w:rsidR="00A36DB4" w:rsidRPr="00620656" w:rsidRDefault="00A36DB4">
      <w:pPr>
        <w:spacing w:after="0" w:line="259" w:lineRule="auto"/>
        <w:ind w:left="10"/>
      </w:pPr>
    </w:p>
    <w:p w14:paraId="5DBA22B5" w14:textId="77777777" w:rsidR="00DF0E98" w:rsidRPr="00620656" w:rsidRDefault="00451339">
      <w:pPr>
        <w:spacing w:after="0" w:line="259" w:lineRule="auto"/>
        <w:ind w:left="744"/>
      </w:pPr>
      <w:r w:rsidRPr="00620656">
        <w:t xml:space="preserve">  </w:t>
      </w:r>
    </w:p>
    <w:p w14:paraId="48D274C9" w14:textId="77777777" w:rsidR="00DF0E98" w:rsidRPr="00620656" w:rsidRDefault="00451339">
      <w:pPr>
        <w:spacing w:after="9" w:line="253" w:lineRule="auto"/>
        <w:ind w:left="29" w:right="1281" w:hanging="10"/>
      </w:pPr>
      <w:r w:rsidRPr="00620656">
        <w:rPr>
          <w:b/>
        </w:rPr>
        <w:t xml:space="preserve">Course Student Learning Outcomes   </w:t>
      </w:r>
    </w:p>
    <w:p w14:paraId="4CD72699" w14:textId="77777777" w:rsidR="00DF0E98" w:rsidRPr="00620656" w:rsidRDefault="00451339">
      <w:pPr>
        <w:ind w:left="11" w:right="1411"/>
      </w:pPr>
      <w:r w:rsidRPr="00620656">
        <w:t xml:space="preserve">Course student learning outcomes are found within course syllabi.   </w:t>
      </w:r>
    </w:p>
    <w:p w14:paraId="74F0A4C7" w14:textId="77777777" w:rsidR="00DF0E98" w:rsidRPr="00620656" w:rsidRDefault="00451339">
      <w:pPr>
        <w:spacing w:after="0" w:line="259" w:lineRule="auto"/>
        <w:ind w:left="106"/>
      </w:pPr>
      <w:r w:rsidRPr="00620656">
        <w:t xml:space="preserve">  </w:t>
      </w:r>
    </w:p>
    <w:p w14:paraId="4EEE6765" w14:textId="77777777" w:rsidR="002B2F5D" w:rsidRPr="00620656" w:rsidRDefault="002B2F5D">
      <w:pPr>
        <w:spacing w:after="9" w:line="253" w:lineRule="auto"/>
        <w:ind w:left="104" w:right="1281" w:hanging="10"/>
        <w:rPr>
          <w:b/>
        </w:rPr>
      </w:pPr>
    </w:p>
    <w:p w14:paraId="4C5D6055" w14:textId="77777777" w:rsidR="00DF0E98" w:rsidRPr="00620656" w:rsidRDefault="00451339">
      <w:pPr>
        <w:spacing w:after="9" w:line="253" w:lineRule="auto"/>
        <w:ind w:left="104" w:right="1281" w:hanging="10"/>
      </w:pPr>
      <w:r w:rsidRPr="00620656">
        <w:rPr>
          <w:b/>
        </w:rPr>
        <w:t xml:space="preserve">General Education Student Learning Outcomes    </w:t>
      </w:r>
    </w:p>
    <w:tbl>
      <w:tblPr>
        <w:tblStyle w:val="TableGrid"/>
        <w:tblW w:w="10065" w:type="dxa"/>
        <w:tblInd w:w="108" w:type="dxa"/>
        <w:tblCellMar>
          <w:top w:w="14" w:type="dxa"/>
          <w:left w:w="106" w:type="dxa"/>
          <w:right w:w="69" w:type="dxa"/>
        </w:tblCellMar>
        <w:tblLook w:val="04A0" w:firstRow="1" w:lastRow="0" w:firstColumn="1" w:lastColumn="0" w:noHBand="0" w:noVBand="1"/>
      </w:tblPr>
      <w:tblGrid>
        <w:gridCol w:w="5034"/>
        <w:gridCol w:w="5031"/>
      </w:tblGrid>
      <w:tr w:rsidR="00DF0E98" w:rsidRPr="00620656" w14:paraId="54220785" w14:textId="77777777">
        <w:trPr>
          <w:trHeight w:val="886"/>
        </w:trPr>
        <w:tc>
          <w:tcPr>
            <w:tcW w:w="5033" w:type="dxa"/>
            <w:tcBorders>
              <w:top w:val="single" w:sz="4" w:space="0" w:color="000000"/>
              <w:left w:val="single" w:sz="4" w:space="0" w:color="000000"/>
              <w:bottom w:val="single" w:sz="4" w:space="0" w:color="000000"/>
              <w:right w:val="single" w:sz="4" w:space="0" w:color="000000"/>
            </w:tcBorders>
          </w:tcPr>
          <w:p w14:paraId="354582EF" w14:textId="77777777" w:rsidR="00DF0E98" w:rsidRPr="00620656" w:rsidRDefault="00451339">
            <w:pPr>
              <w:spacing w:after="0" w:line="259" w:lineRule="auto"/>
              <w:ind w:left="2"/>
            </w:pPr>
            <w:r w:rsidRPr="00620656">
              <w:t xml:space="preserve">General Education Learning Outcomes  </w:t>
            </w:r>
            <w:r w:rsidRPr="00620656">
              <w:rPr>
                <w:b/>
              </w:rPr>
              <w:t xml:space="preserve"> </w:t>
            </w:r>
          </w:p>
        </w:tc>
        <w:tc>
          <w:tcPr>
            <w:tcW w:w="5031" w:type="dxa"/>
            <w:tcBorders>
              <w:top w:val="single" w:sz="4" w:space="0" w:color="000000"/>
              <w:left w:val="single" w:sz="4" w:space="0" w:color="000000"/>
              <w:bottom w:val="single" w:sz="4" w:space="0" w:color="000000"/>
              <w:right w:val="single" w:sz="4" w:space="0" w:color="000000"/>
            </w:tcBorders>
          </w:tcPr>
          <w:p w14:paraId="46BCCD6F" w14:textId="77777777" w:rsidR="00DF0E98" w:rsidRPr="00620656" w:rsidRDefault="00451339">
            <w:pPr>
              <w:spacing w:after="0" w:line="259" w:lineRule="auto"/>
              <w:ind w:left="0"/>
            </w:pPr>
            <w:r w:rsidRPr="00620656">
              <w:t xml:space="preserve">Course Measurement (Generally Speaking, Specific measurements found within NUR </w:t>
            </w:r>
            <w:r w:rsidR="00577EB8" w:rsidRPr="00620656">
              <w:t xml:space="preserve">courses)  </w:t>
            </w:r>
          </w:p>
        </w:tc>
      </w:tr>
      <w:tr w:rsidR="00DF0E98" w:rsidRPr="00620656" w14:paraId="34069719" w14:textId="77777777">
        <w:trPr>
          <w:trHeight w:val="1742"/>
        </w:trPr>
        <w:tc>
          <w:tcPr>
            <w:tcW w:w="5033" w:type="dxa"/>
            <w:tcBorders>
              <w:top w:val="single" w:sz="4" w:space="0" w:color="000000"/>
              <w:left w:val="single" w:sz="4" w:space="0" w:color="000000"/>
              <w:bottom w:val="single" w:sz="4" w:space="0" w:color="000000"/>
              <w:right w:val="single" w:sz="4" w:space="0" w:color="000000"/>
            </w:tcBorders>
          </w:tcPr>
          <w:p w14:paraId="38875E3F" w14:textId="27A6E630" w:rsidR="00DF0E98" w:rsidRPr="00620656" w:rsidRDefault="00451339" w:rsidP="004F22E7">
            <w:pPr>
              <w:pStyle w:val="ListParagraph"/>
              <w:numPr>
                <w:ilvl w:val="0"/>
                <w:numId w:val="36"/>
              </w:numPr>
              <w:spacing w:after="0" w:line="259" w:lineRule="auto"/>
              <w:ind w:right="462"/>
            </w:pPr>
            <w:r w:rsidRPr="00620656">
              <w:t xml:space="preserve">Demonstrate effective communication skills. </w:t>
            </w:r>
          </w:p>
        </w:tc>
        <w:tc>
          <w:tcPr>
            <w:tcW w:w="5031" w:type="dxa"/>
            <w:tcBorders>
              <w:top w:val="single" w:sz="4" w:space="0" w:color="000000"/>
              <w:left w:val="single" w:sz="4" w:space="0" w:color="000000"/>
              <w:bottom w:val="single" w:sz="4" w:space="0" w:color="000000"/>
              <w:right w:val="single" w:sz="4" w:space="0" w:color="000000"/>
            </w:tcBorders>
          </w:tcPr>
          <w:p w14:paraId="3C376410" w14:textId="30EB55A2" w:rsidR="00DF0E98" w:rsidRPr="00620656" w:rsidRDefault="00A36DB4" w:rsidP="004F22E7">
            <w:pPr>
              <w:pStyle w:val="ListParagraph"/>
              <w:numPr>
                <w:ilvl w:val="0"/>
                <w:numId w:val="37"/>
              </w:numPr>
              <w:spacing w:after="0" w:line="259" w:lineRule="auto"/>
              <w:ind w:right="630"/>
            </w:pPr>
            <w:r>
              <w:t xml:space="preserve"> </w:t>
            </w:r>
            <w:r w:rsidRPr="00A36DB4">
              <w:t>Assessment: The student demonstrates effective communication skills through managing the care of the client with multidisciplinary team members in the clinical setting as well as in the classroom among classmates through oral presentations.</w:t>
            </w:r>
          </w:p>
        </w:tc>
      </w:tr>
      <w:tr w:rsidR="00DF0E98" w:rsidRPr="00620656" w14:paraId="1C03FF44" w14:textId="77777777">
        <w:trPr>
          <w:trHeight w:val="1141"/>
        </w:trPr>
        <w:tc>
          <w:tcPr>
            <w:tcW w:w="5033" w:type="dxa"/>
            <w:tcBorders>
              <w:top w:val="single" w:sz="4" w:space="0" w:color="000000"/>
              <w:left w:val="single" w:sz="4" w:space="0" w:color="000000"/>
              <w:bottom w:val="single" w:sz="4" w:space="0" w:color="000000"/>
              <w:right w:val="single" w:sz="4" w:space="0" w:color="000000"/>
            </w:tcBorders>
          </w:tcPr>
          <w:p w14:paraId="7BDF7963" w14:textId="73EC28CB" w:rsidR="00DF0E98" w:rsidRPr="00620656" w:rsidRDefault="00451339" w:rsidP="004F22E7">
            <w:pPr>
              <w:pStyle w:val="ListParagraph"/>
              <w:numPr>
                <w:ilvl w:val="0"/>
                <w:numId w:val="36"/>
              </w:numPr>
              <w:spacing w:after="0" w:line="259" w:lineRule="auto"/>
              <w:ind w:right="330"/>
            </w:pPr>
            <w:r w:rsidRPr="00620656">
              <w:t xml:space="preserve">Apply basic mathematical concepts and skills.    </w:t>
            </w:r>
          </w:p>
        </w:tc>
        <w:tc>
          <w:tcPr>
            <w:tcW w:w="5031" w:type="dxa"/>
            <w:tcBorders>
              <w:top w:val="single" w:sz="4" w:space="0" w:color="000000"/>
              <w:left w:val="single" w:sz="4" w:space="0" w:color="000000"/>
              <w:bottom w:val="single" w:sz="4" w:space="0" w:color="000000"/>
              <w:right w:val="single" w:sz="4" w:space="0" w:color="000000"/>
            </w:tcBorders>
          </w:tcPr>
          <w:p w14:paraId="4740CCF7" w14:textId="4964474A" w:rsidR="00DF0E98" w:rsidRPr="00620656" w:rsidRDefault="00A36DB4" w:rsidP="004F22E7">
            <w:pPr>
              <w:pStyle w:val="ListParagraph"/>
              <w:numPr>
                <w:ilvl w:val="0"/>
                <w:numId w:val="37"/>
              </w:numPr>
              <w:spacing w:after="0" w:line="259" w:lineRule="auto"/>
            </w:pPr>
            <w:r w:rsidRPr="00A36DB4">
              <w:t>Assessment: The student will apply basic mathematical concepts and skills in pharmacological application in the classr</w:t>
            </w:r>
            <w:r>
              <w:t>o</w:t>
            </w:r>
            <w:r w:rsidRPr="00A36DB4">
              <w:t>om and the clinical setting.</w:t>
            </w:r>
          </w:p>
        </w:tc>
      </w:tr>
      <w:tr w:rsidR="00DF0E98" w:rsidRPr="00620656" w14:paraId="0338FADE" w14:textId="77777777">
        <w:trPr>
          <w:trHeight w:val="1529"/>
        </w:trPr>
        <w:tc>
          <w:tcPr>
            <w:tcW w:w="5033" w:type="dxa"/>
            <w:tcBorders>
              <w:top w:val="single" w:sz="4" w:space="0" w:color="000000"/>
              <w:left w:val="single" w:sz="4" w:space="0" w:color="000000"/>
              <w:bottom w:val="single" w:sz="4" w:space="0" w:color="000000"/>
              <w:right w:val="single" w:sz="4" w:space="0" w:color="000000"/>
            </w:tcBorders>
          </w:tcPr>
          <w:p w14:paraId="60649DE1" w14:textId="46F4648D" w:rsidR="00DF0E98" w:rsidRPr="00620656" w:rsidRDefault="00A36DB4" w:rsidP="00A36DB4">
            <w:pPr>
              <w:spacing w:after="0" w:line="259" w:lineRule="auto"/>
              <w:ind w:left="352" w:right="16"/>
            </w:pPr>
            <w:r>
              <w:t xml:space="preserve">3. </w:t>
            </w:r>
            <w:r w:rsidR="00451339" w:rsidRPr="00620656">
              <w:t xml:space="preserve">Demonstrate basic computer skills necessary to function in a technological world. </w:t>
            </w:r>
          </w:p>
        </w:tc>
        <w:tc>
          <w:tcPr>
            <w:tcW w:w="5031" w:type="dxa"/>
            <w:tcBorders>
              <w:top w:val="single" w:sz="4" w:space="0" w:color="000000"/>
              <w:left w:val="single" w:sz="4" w:space="0" w:color="000000"/>
              <w:bottom w:val="single" w:sz="4" w:space="0" w:color="000000"/>
              <w:right w:val="single" w:sz="4" w:space="0" w:color="000000"/>
            </w:tcBorders>
          </w:tcPr>
          <w:p w14:paraId="0F09BA33" w14:textId="5C0F134D" w:rsidR="00DF0E98" w:rsidRPr="00620656" w:rsidRDefault="00A36DB4" w:rsidP="004F22E7">
            <w:pPr>
              <w:pStyle w:val="ListParagraph"/>
              <w:numPr>
                <w:ilvl w:val="0"/>
                <w:numId w:val="37"/>
              </w:numPr>
              <w:spacing w:after="0" w:line="259" w:lineRule="auto"/>
            </w:pPr>
            <w:r w:rsidRPr="00A36DB4">
              <w:t>Assessment: The student will demonstrate basic computer skills through online charting in the clinical setting and through the use of Canvas for online instruction.</w:t>
            </w:r>
          </w:p>
        </w:tc>
      </w:tr>
      <w:tr w:rsidR="00DF0E98" w:rsidRPr="00620656" w14:paraId="2E002A3F" w14:textId="77777777">
        <w:trPr>
          <w:trHeight w:val="1755"/>
        </w:trPr>
        <w:tc>
          <w:tcPr>
            <w:tcW w:w="5033" w:type="dxa"/>
            <w:tcBorders>
              <w:top w:val="single" w:sz="4" w:space="0" w:color="000000"/>
              <w:left w:val="single" w:sz="4" w:space="0" w:color="000000"/>
              <w:bottom w:val="single" w:sz="4" w:space="0" w:color="000000"/>
              <w:right w:val="single" w:sz="4" w:space="0" w:color="000000"/>
            </w:tcBorders>
          </w:tcPr>
          <w:p w14:paraId="3BFCBCF0" w14:textId="1ECDA86E" w:rsidR="00DF0E98" w:rsidRPr="00620656" w:rsidRDefault="00A36DB4" w:rsidP="00A36DB4">
            <w:pPr>
              <w:spacing w:after="0" w:line="259" w:lineRule="auto"/>
              <w:ind w:left="352"/>
            </w:pPr>
            <w:r>
              <w:t xml:space="preserve">4. </w:t>
            </w:r>
            <w:r w:rsidR="00451339" w:rsidRPr="00620656">
              <w:t xml:space="preserve">Demonstrate problem-solving skills through thinking and reasoning skills. </w:t>
            </w:r>
          </w:p>
        </w:tc>
        <w:tc>
          <w:tcPr>
            <w:tcW w:w="5031" w:type="dxa"/>
            <w:tcBorders>
              <w:top w:val="single" w:sz="4" w:space="0" w:color="000000"/>
              <w:left w:val="single" w:sz="4" w:space="0" w:color="000000"/>
              <w:bottom w:val="single" w:sz="4" w:space="0" w:color="000000"/>
              <w:right w:val="single" w:sz="4" w:space="0" w:color="000000"/>
            </w:tcBorders>
          </w:tcPr>
          <w:p w14:paraId="275E6CC2" w14:textId="3A45D558" w:rsidR="00A36DB4" w:rsidRPr="00A36DB4" w:rsidRDefault="00A36DB4" w:rsidP="004F22E7">
            <w:pPr>
              <w:pStyle w:val="ListParagraph"/>
              <w:numPr>
                <w:ilvl w:val="0"/>
                <w:numId w:val="37"/>
              </w:numPr>
              <w:spacing w:after="0" w:line="259" w:lineRule="auto"/>
            </w:pPr>
            <w:r w:rsidRPr="00A36DB4">
              <w:t>Assessment: The student demonstrates problem solving and critical thinking skills in both basic and complex care of clients. The skills are further evaluated through common techniques within the curriculum, for example the use of simulation and NCLEX-PN style questioning.</w:t>
            </w:r>
          </w:p>
          <w:p w14:paraId="69E9160F" w14:textId="6C7F1369" w:rsidR="00DF0E98" w:rsidRPr="00620656" w:rsidRDefault="00DF0E98" w:rsidP="00A36DB4">
            <w:pPr>
              <w:spacing w:after="0" w:line="259" w:lineRule="auto"/>
              <w:ind w:left="360" w:hanging="10"/>
            </w:pPr>
          </w:p>
        </w:tc>
      </w:tr>
    </w:tbl>
    <w:p w14:paraId="576182D6" w14:textId="77777777" w:rsidR="00DF0E98" w:rsidRPr="00620656" w:rsidRDefault="00451339">
      <w:pPr>
        <w:spacing w:after="2" w:line="259" w:lineRule="auto"/>
        <w:ind w:left="94"/>
      </w:pPr>
      <w:r w:rsidRPr="00620656">
        <w:rPr>
          <w:b/>
        </w:rPr>
        <w:t xml:space="preserve"> </w:t>
      </w:r>
    </w:p>
    <w:p w14:paraId="52E51E50" w14:textId="77777777" w:rsidR="00DF0E98" w:rsidRPr="00620656" w:rsidRDefault="00451339">
      <w:pPr>
        <w:spacing w:after="0" w:line="259" w:lineRule="auto"/>
        <w:ind w:left="94"/>
      </w:pPr>
      <w:r w:rsidRPr="00620656">
        <w:rPr>
          <w:b/>
        </w:rPr>
        <w:t xml:space="preserve"> </w:t>
      </w:r>
    </w:p>
    <w:p w14:paraId="3AC8C359" w14:textId="77777777" w:rsidR="00DF0E98" w:rsidRPr="00620656" w:rsidRDefault="00451339">
      <w:pPr>
        <w:spacing w:after="0" w:line="259" w:lineRule="auto"/>
        <w:ind w:left="101"/>
      </w:pPr>
      <w:r w:rsidRPr="00620656">
        <w:t xml:space="preserve">  </w:t>
      </w:r>
    </w:p>
    <w:p w14:paraId="42FAF078" w14:textId="77777777" w:rsidR="00DF0E98" w:rsidRPr="00620656" w:rsidRDefault="00451339">
      <w:pPr>
        <w:spacing w:after="0" w:line="259" w:lineRule="auto"/>
        <w:ind w:left="106"/>
      </w:pPr>
      <w:r w:rsidRPr="00620656">
        <w:t xml:space="preserve"> </w:t>
      </w:r>
    </w:p>
    <w:p w14:paraId="2FE7FBD8" w14:textId="77777777" w:rsidR="00DF0E98" w:rsidRPr="00620656" w:rsidRDefault="00451339">
      <w:pPr>
        <w:spacing w:after="0" w:line="259" w:lineRule="auto"/>
        <w:ind w:left="106"/>
      </w:pPr>
      <w:r w:rsidRPr="00620656">
        <w:t xml:space="preserve"> </w:t>
      </w:r>
    </w:p>
    <w:p w14:paraId="71B5558C" w14:textId="77777777" w:rsidR="00DF0E98" w:rsidRPr="00620656" w:rsidRDefault="00451339">
      <w:pPr>
        <w:spacing w:after="0" w:line="259" w:lineRule="auto"/>
        <w:ind w:left="106"/>
      </w:pPr>
      <w:r w:rsidRPr="00620656">
        <w:t xml:space="preserve"> </w:t>
      </w:r>
    </w:p>
    <w:p w14:paraId="549FD205" w14:textId="77777777" w:rsidR="00DF0E98" w:rsidRPr="00620656" w:rsidRDefault="00451339">
      <w:pPr>
        <w:spacing w:after="0" w:line="259" w:lineRule="auto"/>
        <w:ind w:left="106"/>
      </w:pPr>
      <w:r w:rsidRPr="00620656">
        <w:t xml:space="preserve"> </w:t>
      </w:r>
    </w:p>
    <w:p w14:paraId="1248F4E4" w14:textId="77777777" w:rsidR="00DF0E98" w:rsidRPr="00620656" w:rsidRDefault="00451339">
      <w:pPr>
        <w:spacing w:after="0" w:line="259" w:lineRule="auto"/>
        <w:ind w:left="106"/>
      </w:pPr>
      <w:r w:rsidRPr="00620656">
        <w:t xml:space="preserve"> </w:t>
      </w:r>
    </w:p>
    <w:p w14:paraId="13E797F6" w14:textId="77777777" w:rsidR="00DF0E98" w:rsidRPr="00620656" w:rsidRDefault="00451339">
      <w:pPr>
        <w:spacing w:after="0" w:line="259" w:lineRule="auto"/>
        <w:ind w:left="106"/>
      </w:pPr>
      <w:r w:rsidRPr="00620656">
        <w:t xml:space="preserve"> </w:t>
      </w:r>
    </w:p>
    <w:p w14:paraId="36BD76A2" w14:textId="77777777" w:rsidR="00DF0E98" w:rsidRPr="00620656" w:rsidRDefault="00451339">
      <w:pPr>
        <w:spacing w:after="0" w:line="259" w:lineRule="auto"/>
        <w:ind w:left="106"/>
      </w:pPr>
      <w:r w:rsidRPr="00620656">
        <w:t xml:space="preserve"> </w:t>
      </w:r>
    </w:p>
    <w:p w14:paraId="08831A29" w14:textId="33A56780" w:rsidR="00DF0E98" w:rsidRPr="00620656" w:rsidRDefault="00451339">
      <w:pPr>
        <w:spacing w:after="0" w:line="259" w:lineRule="auto"/>
        <w:ind w:left="106"/>
      </w:pPr>
      <w:r w:rsidRPr="00620656">
        <w:t xml:space="preserve"> </w:t>
      </w:r>
    </w:p>
    <w:p w14:paraId="288F419B" w14:textId="77777777" w:rsidR="00DF0E98" w:rsidRPr="00620656" w:rsidRDefault="00451339" w:rsidP="00074C61">
      <w:pPr>
        <w:spacing w:after="9" w:line="253" w:lineRule="auto"/>
        <w:ind w:left="116" w:right="1281" w:hanging="10"/>
        <w:jc w:val="center"/>
        <w:rPr>
          <w:b/>
          <w:sz w:val="32"/>
          <w:szCs w:val="32"/>
        </w:rPr>
      </w:pPr>
      <w:r w:rsidRPr="00620656">
        <w:rPr>
          <w:b/>
          <w:sz w:val="32"/>
          <w:szCs w:val="32"/>
        </w:rPr>
        <w:t>Stanly Community College Conceptual Model</w:t>
      </w:r>
    </w:p>
    <w:p w14:paraId="1AD49F51" w14:textId="77777777" w:rsidR="00E13CDE" w:rsidRPr="00620656" w:rsidRDefault="00E13CDE">
      <w:pPr>
        <w:spacing w:after="9" w:line="253" w:lineRule="auto"/>
        <w:ind w:left="116" w:right="1281" w:hanging="10"/>
      </w:pPr>
    </w:p>
    <w:p w14:paraId="69F0AF41" w14:textId="77777777" w:rsidR="00ED77EA" w:rsidRPr="00620656" w:rsidRDefault="00ED77EA">
      <w:pPr>
        <w:spacing w:after="9" w:line="253" w:lineRule="auto"/>
        <w:ind w:left="116" w:right="1281" w:hanging="10"/>
      </w:pPr>
    </w:p>
    <w:p w14:paraId="51803FBB" w14:textId="77777777" w:rsidR="00DF0E98" w:rsidRPr="00620656" w:rsidRDefault="00451339">
      <w:pPr>
        <w:spacing w:after="0" w:line="259" w:lineRule="auto"/>
        <w:ind w:left="0" w:right="942"/>
        <w:jc w:val="center"/>
      </w:pPr>
      <w:r w:rsidRPr="00620656">
        <w:t xml:space="preserve">   </w:t>
      </w:r>
    </w:p>
    <w:p w14:paraId="4019D116" w14:textId="77777777" w:rsidR="00DF0E98" w:rsidRPr="00620656" w:rsidRDefault="00451339">
      <w:pPr>
        <w:spacing w:after="0" w:line="259" w:lineRule="auto"/>
        <w:ind w:left="106"/>
      </w:pPr>
      <w:r w:rsidRPr="00620656">
        <w:t xml:space="preserve">   </w:t>
      </w:r>
    </w:p>
    <w:p w14:paraId="3976FEE7" w14:textId="77777777" w:rsidR="00DF0E98" w:rsidRPr="00620656" w:rsidRDefault="00451339">
      <w:pPr>
        <w:spacing w:after="0" w:line="259" w:lineRule="auto"/>
        <w:ind w:left="106"/>
        <w:jc w:val="both"/>
      </w:pPr>
      <w:r w:rsidRPr="00620656">
        <w:t xml:space="preserve"> </w:t>
      </w:r>
      <w:r w:rsidRPr="00620656">
        <w:rPr>
          <w:noProof/>
        </w:rPr>
        <w:drawing>
          <wp:inline distT="0" distB="0" distL="0" distR="0" wp14:anchorId="256E1C22" wp14:editId="0C3A1368">
            <wp:extent cx="5887720" cy="5549392"/>
            <wp:effectExtent l="0" t="0" r="0" b="0"/>
            <wp:docPr id="1830" name="Picture 1830"/>
            <wp:cNvGraphicFramePr/>
            <a:graphic xmlns:a="http://schemas.openxmlformats.org/drawingml/2006/main">
              <a:graphicData uri="http://schemas.openxmlformats.org/drawingml/2006/picture">
                <pic:pic xmlns:pic="http://schemas.openxmlformats.org/drawingml/2006/picture">
                  <pic:nvPicPr>
                    <pic:cNvPr id="1830" name="Picture 1830"/>
                    <pic:cNvPicPr/>
                  </pic:nvPicPr>
                  <pic:blipFill rotWithShape="1">
                    <a:blip r:embed="rId77"/>
                    <a:srcRect t="5820"/>
                    <a:stretch/>
                  </pic:blipFill>
                  <pic:spPr bwMode="auto">
                    <a:xfrm>
                      <a:off x="0" y="0"/>
                      <a:ext cx="5888228" cy="5549871"/>
                    </a:xfrm>
                    <a:prstGeom prst="rect">
                      <a:avLst/>
                    </a:prstGeom>
                    <a:ln>
                      <a:noFill/>
                    </a:ln>
                    <a:extLst>
                      <a:ext uri="{53640926-AAD7-44D8-BBD7-CCE9431645EC}">
                        <a14:shadowObscured xmlns:a14="http://schemas.microsoft.com/office/drawing/2010/main"/>
                      </a:ext>
                    </a:extLst>
                  </pic:spPr>
                </pic:pic>
              </a:graphicData>
            </a:graphic>
          </wp:inline>
        </w:drawing>
      </w:r>
      <w:r w:rsidRPr="00620656">
        <w:t xml:space="preserve">   </w:t>
      </w:r>
    </w:p>
    <w:p w14:paraId="251DA974" w14:textId="77777777" w:rsidR="00DF0E98" w:rsidRPr="00620656" w:rsidRDefault="00451339">
      <w:pPr>
        <w:spacing w:after="0" w:line="259" w:lineRule="auto"/>
        <w:ind w:left="106"/>
      </w:pPr>
      <w:r w:rsidRPr="00620656">
        <w:t xml:space="preserve">   </w:t>
      </w:r>
    </w:p>
    <w:p w14:paraId="7DFA9031" w14:textId="77777777" w:rsidR="00DF0E98" w:rsidRPr="00620656" w:rsidRDefault="00451339">
      <w:pPr>
        <w:spacing w:after="0" w:line="259" w:lineRule="auto"/>
        <w:ind w:left="106"/>
      </w:pPr>
      <w:r w:rsidRPr="00620656">
        <w:t xml:space="preserve">   </w:t>
      </w:r>
    </w:p>
    <w:p w14:paraId="107AABD4" w14:textId="77777777" w:rsidR="00DF0E98" w:rsidRPr="00620656" w:rsidRDefault="00451339">
      <w:pPr>
        <w:spacing w:after="0" w:line="259" w:lineRule="auto"/>
        <w:ind w:left="106"/>
      </w:pPr>
      <w:r w:rsidRPr="00620656">
        <w:t xml:space="preserve">  </w:t>
      </w:r>
    </w:p>
    <w:p w14:paraId="4D1E9997" w14:textId="77777777" w:rsidR="00E13CDE" w:rsidRPr="00620656" w:rsidRDefault="00E13CDE">
      <w:pPr>
        <w:spacing w:after="0" w:line="259" w:lineRule="auto"/>
        <w:ind w:left="91"/>
        <w:rPr>
          <w:b/>
          <w:szCs w:val="24"/>
        </w:rPr>
      </w:pPr>
    </w:p>
    <w:p w14:paraId="29F70AD3" w14:textId="77777777" w:rsidR="00DF0E98" w:rsidRPr="00620656" w:rsidRDefault="00451339">
      <w:pPr>
        <w:spacing w:after="0" w:line="259" w:lineRule="auto"/>
        <w:ind w:left="91"/>
      </w:pPr>
      <w:r w:rsidRPr="00620656">
        <w:t xml:space="preserve">  </w:t>
      </w:r>
    </w:p>
    <w:p w14:paraId="056719BF" w14:textId="77777777" w:rsidR="00DF0E98" w:rsidRPr="00620656" w:rsidRDefault="00451339">
      <w:pPr>
        <w:spacing w:after="0" w:line="259" w:lineRule="auto"/>
        <w:ind w:left="91"/>
      </w:pPr>
      <w:r w:rsidRPr="00620656">
        <w:t xml:space="preserve"> </w:t>
      </w:r>
    </w:p>
    <w:p w14:paraId="5F5366BD" w14:textId="77777777" w:rsidR="00DF0E98" w:rsidRPr="00620656" w:rsidRDefault="00451339">
      <w:pPr>
        <w:spacing w:after="0" w:line="259" w:lineRule="auto"/>
        <w:ind w:left="91"/>
      </w:pPr>
      <w:r w:rsidRPr="00620656">
        <w:t xml:space="preserve"> </w:t>
      </w:r>
    </w:p>
    <w:p w14:paraId="1D993CE6" w14:textId="77777777" w:rsidR="00DF0E98" w:rsidRPr="00620656" w:rsidRDefault="00451339">
      <w:pPr>
        <w:spacing w:after="0" w:line="259" w:lineRule="auto"/>
        <w:ind w:left="91"/>
      </w:pPr>
      <w:r w:rsidRPr="00620656">
        <w:t xml:space="preserve"> </w:t>
      </w:r>
    </w:p>
    <w:p w14:paraId="1AC20E09" w14:textId="77777777" w:rsidR="00DF0E98" w:rsidRPr="00620656" w:rsidRDefault="00451339">
      <w:pPr>
        <w:spacing w:after="9" w:line="253" w:lineRule="auto"/>
        <w:ind w:left="101" w:right="1281" w:hanging="10"/>
      </w:pPr>
      <w:r w:rsidRPr="00620656">
        <w:t xml:space="preserve"> </w:t>
      </w:r>
      <w:r w:rsidRPr="00620656">
        <w:rPr>
          <w:b/>
        </w:rPr>
        <w:t xml:space="preserve">Anchors  </w:t>
      </w:r>
    </w:p>
    <w:p w14:paraId="21A137E1" w14:textId="77777777" w:rsidR="00DF0E98" w:rsidRPr="00620656" w:rsidRDefault="00451339">
      <w:pPr>
        <w:ind w:left="91" w:right="1411"/>
      </w:pPr>
      <w:r w:rsidRPr="00620656">
        <w:t xml:space="preserve">Anchors are principles that ground all courses throughout the </w:t>
      </w:r>
      <w:r w:rsidR="005B3466" w:rsidRPr="00620656">
        <w:t>P</w:t>
      </w:r>
      <w:r w:rsidRPr="00620656">
        <w:t xml:space="preserve">N curriculum at Stanly Community College.  Nursing faculty are committed to the principles of a caring, diverse, equal, and inclusive learning environment throughout the students’ educational experience in the Nursing Program. These anchors support the mission of the college. </w:t>
      </w:r>
    </w:p>
    <w:p w14:paraId="40E96697" w14:textId="77777777" w:rsidR="00DF0E98" w:rsidRPr="00620656" w:rsidRDefault="00451339">
      <w:pPr>
        <w:spacing w:after="0" w:line="259" w:lineRule="auto"/>
        <w:ind w:left="106"/>
      </w:pPr>
      <w:r w:rsidRPr="00620656">
        <w:t xml:space="preserve">   </w:t>
      </w:r>
    </w:p>
    <w:p w14:paraId="55117D01" w14:textId="77777777" w:rsidR="00DF0E98" w:rsidRPr="00620656" w:rsidRDefault="00451339">
      <w:pPr>
        <w:spacing w:after="0" w:line="259" w:lineRule="auto"/>
        <w:ind w:left="106"/>
      </w:pPr>
      <w:r w:rsidRPr="00620656">
        <w:rPr>
          <w:rFonts w:eastAsia="Calibri"/>
          <w:noProof/>
          <w:sz w:val="22"/>
        </w:rPr>
        <mc:AlternateContent>
          <mc:Choice Requires="wpg">
            <w:drawing>
              <wp:inline distT="0" distB="0" distL="0" distR="0" wp14:anchorId="2B072219" wp14:editId="4BB3DE17">
                <wp:extent cx="5971998" cy="5290846"/>
                <wp:effectExtent l="0" t="0" r="0" b="0"/>
                <wp:docPr id="60896" name="Group 60896"/>
                <wp:cNvGraphicFramePr/>
                <a:graphic xmlns:a="http://schemas.openxmlformats.org/drawingml/2006/main">
                  <a:graphicData uri="http://schemas.microsoft.com/office/word/2010/wordprocessingGroup">
                    <wpg:wgp>
                      <wpg:cNvGrpSpPr/>
                      <wpg:grpSpPr>
                        <a:xfrm>
                          <a:off x="0" y="0"/>
                          <a:ext cx="5971998" cy="5290846"/>
                          <a:chOff x="0" y="0"/>
                          <a:chExt cx="5971998" cy="5290846"/>
                        </a:xfrm>
                      </wpg:grpSpPr>
                      <wps:wsp>
                        <wps:cNvPr id="1873" name="Rectangle 1873"/>
                        <wps:cNvSpPr/>
                        <wps:spPr>
                          <a:xfrm>
                            <a:off x="0" y="5122139"/>
                            <a:ext cx="101346" cy="224380"/>
                          </a:xfrm>
                          <a:prstGeom prst="rect">
                            <a:avLst/>
                          </a:prstGeom>
                          <a:ln>
                            <a:noFill/>
                          </a:ln>
                        </wps:spPr>
                        <wps:txbx>
                          <w:txbxContent>
                            <w:p w14:paraId="252431A4" w14:textId="77777777" w:rsidR="00C63AD2" w:rsidRDefault="00C63AD2">
                              <w:pPr>
                                <w:spacing w:after="160" w:line="259" w:lineRule="auto"/>
                                <w:ind w:left="0"/>
                              </w:pPr>
                              <w:r>
                                <w:t xml:space="preserve">  </w:t>
                              </w:r>
                            </w:p>
                          </w:txbxContent>
                        </wps:txbx>
                        <wps:bodyPr horzOverflow="overflow" vert="horz" lIns="0" tIns="0" rIns="0" bIns="0" rtlCol="0">
                          <a:noAutofit/>
                        </wps:bodyPr>
                      </wps:wsp>
                      <wps:wsp>
                        <wps:cNvPr id="1874" name="Rectangle 1874"/>
                        <wps:cNvSpPr/>
                        <wps:spPr>
                          <a:xfrm>
                            <a:off x="5933898" y="5122139"/>
                            <a:ext cx="50673" cy="224380"/>
                          </a:xfrm>
                          <a:prstGeom prst="rect">
                            <a:avLst/>
                          </a:prstGeom>
                          <a:ln>
                            <a:noFill/>
                          </a:ln>
                        </wps:spPr>
                        <wps:txbx>
                          <w:txbxContent>
                            <w:p w14:paraId="72089FC1" w14:textId="77777777" w:rsidR="00C63AD2" w:rsidRDefault="00C63AD2">
                              <w:pPr>
                                <w:spacing w:after="160" w:line="259" w:lineRule="auto"/>
                                <w:ind w:left="0"/>
                              </w:pPr>
                              <w:r>
                                <w:t xml:space="preserve"> </w:t>
                              </w:r>
                            </w:p>
                          </w:txbxContent>
                        </wps:txbx>
                        <wps:bodyPr horzOverflow="overflow" vert="horz" lIns="0" tIns="0" rIns="0" bIns="0" rtlCol="0">
                          <a:noAutofit/>
                        </wps:bodyPr>
                      </wps:wsp>
                      <pic:pic xmlns:pic="http://schemas.openxmlformats.org/drawingml/2006/picture">
                        <pic:nvPicPr>
                          <pic:cNvPr id="1909" name="Picture 1909"/>
                          <pic:cNvPicPr/>
                        </pic:nvPicPr>
                        <pic:blipFill>
                          <a:blip r:embed="rId78"/>
                          <a:stretch>
                            <a:fillRect/>
                          </a:stretch>
                        </pic:blipFill>
                        <pic:spPr>
                          <a:xfrm>
                            <a:off x="1549349" y="1167892"/>
                            <a:ext cx="2910840" cy="2910840"/>
                          </a:xfrm>
                          <a:prstGeom prst="rect">
                            <a:avLst/>
                          </a:prstGeom>
                        </pic:spPr>
                      </pic:pic>
                      <wps:wsp>
                        <wps:cNvPr id="1910" name="Shape 1910"/>
                        <wps:cNvSpPr/>
                        <wps:spPr>
                          <a:xfrm>
                            <a:off x="1549349" y="1167892"/>
                            <a:ext cx="2910713" cy="2910841"/>
                          </a:xfrm>
                          <a:custGeom>
                            <a:avLst/>
                            <a:gdLst/>
                            <a:ahLst/>
                            <a:cxnLst/>
                            <a:rect l="0" t="0" r="0" b="0"/>
                            <a:pathLst>
                              <a:path w="2910713" h="2910841">
                                <a:moveTo>
                                  <a:pt x="0" y="1455421"/>
                                </a:moveTo>
                                <a:cubicBezTo>
                                  <a:pt x="0" y="651637"/>
                                  <a:pt x="651510" y="0"/>
                                  <a:pt x="1455420" y="0"/>
                                </a:cubicBezTo>
                                <a:cubicBezTo>
                                  <a:pt x="2259203" y="0"/>
                                  <a:pt x="2910713" y="651637"/>
                                  <a:pt x="2910713" y="1455421"/>
                                </a:cubicBezTo>
                                <a:cubicBezTo>
                                  <a:pt x="2910713" y="2259203"/>
                                  <a:pt x="2259203" y="2910841"/>
                                  <a:pt x="1455420" y="2910841"/>
                                </a:cubicBezTo>
                                <a:cubicBezTo>
                                  <a:pt x="651510" y="2910841"/>
                                  <a:pt x="0" y="2259203"/>
                                  <a:pt x="0" y="1455421"/>
                                </a:cubicBezTo>
                                <a:close/>
                              </a:path>
                            </a:pathLst>
                          </a:custGeom>
                          <a:ln w="22225" cap="flat">
                            <a:miter lim="127000"/>
                          </a:ln>
                        </wps:spPr>
                        <wps:style>
                          <a:lnRef idx="1">
                            <a:srgbClr val="45BDC3"/>
                          </a:lnRef>
                          <a:fillRef idx="0">
                            <a:srgbClr val="000000">
                              <a:alpha val="0"/>
                            </a:srgbClr>
                          </a:fillRef>
                          <a:effectRef idx="0">
                            <a:scrgbClr r="0" g="0" b="0"/>
                          </a:effectRef>
                          <a:fontRef idx="none"/>
                        </wps:style>
                        <wps:bodyPr/>
                      </wps:wsp>
                      <wps:wsp>
                        <wps:cNvPr id="1911" name="Shape 1911"/>
                        <wps:cNvSpPr/>
                        <wps:spPr>
                          <a:xfrm>
                            <a:off x="2277059" y="0"/>
                            <a:ext cx="1455293" cy="1455420"/>
                          </a:xfrm>
                          <a:custGeom>
                            <a:avLst/>
                            <a:gdLst/>
                            <a:ahLst/>
                            <a:cxnLst/>
                            <a:rect l="0" t="0" r="0" b="0"/>
                            <a:pathLst>
                              <a:path w="1455293" h="1455420">
                                <a:moveTo>
                                  <a:pt x="727710" y="0"/>
                                </a:moveTo>
                                <a:cubicBezTo>
                                  <a:pt x="1129538" y="0"/>
                                  <a:pt x="1455293" y="325755"/>
                                  <a:pt x="1455293" y="727710"/>
                                </a:cubicBezTo>
                                <a:cubicBezTo>
                                  <a:pt x="1455293" y="1129538"/>
                                  <a:pt x="1129538" y="1455420"/>
                                  <a:pt x="727710" y="1455420"/>
                                </a:cubicBezTo>
                                <a:cubicBezTo>
                                  <a:pt x="325755" y="1455420"/>
                                  <a:pt x="0" y="1129538"/>
                                  <a:pt x="0" y="727710"/>
                                </a:cubicBezTo>
                                <a:cubicBezTo>
                                  <a:pt x="0" y="325755"/>
                                  <a:pt x="325755" y="0"/>
                                  <a:pt x="727710" y="0"/>
                                </a:cubicBezTo>
                                <a:close/>
                              </a:path>
                            </a:pathLst>
                          </a:custGeom>
                          <a:ln w="0" cap="flat">
                            <a:miter lim="127000"/>
                          </a:ln>
                        </wps:spPr>
                        <wps:style>
                          <a:lnRef idx="0">
                            <a:srgbClr val="000000">
                              <a:alpha val="0"/>
                            </a:srgbClr>
                          </a:lnRef>
                          <a:fillRef idx="1">
                            <a:srgbClr val="3FC6C9">
                              <a:alpha val="49803"/>
                            </a:srgbClr>
                          </a:fillRef>
                          <a:effectRef idx="0">
                            <a:scrgbClr r="0" g="0" b="0"/>
                          </a:effectRef>
                          <a:fontRef idx="none"/>
                        </wps:style>
                        <wps:bodyPr/>
                      </wps:wsp>
                      <wps:wsp>
                        <wps:cNvPr id="1912" name="Shape 1912"/>
                        <wps:cNvSpPr/>
                        <wps:spPr>
                          <a:xfrm>
                            <a:off x="2277059" y="0"/>
                            <a:ext cx="1455293" cy="1455420"/>
                          </a:xfrm>
                          <a:custGeom>
                            <a:avLst/>
                            <a:gdLst/>
                            <a:ahLst/>
                            <a:cxnLst/>
                            <a:rect l="0" t="0" r="0" b="0"/>
                            <a:pathLst>
                              <a:path w="1455293" h="1455420">
                                <a:moveTo>
                                  <a:pt x="0" y="727710"/>
                                </a:moveTo>
                                <a:cubicBezTo>
                                  <a:pt x="0" y="325755"/>
                                  <a:pt x="325755" y="0"/>
                                  <a:pt x="727710" y="0"/>
                                </a:cubicBezTo>
                                <a:cubicBezTo>
                                  <a:pt x="1129538" y="0"/>
                                  <a:pt x="1455293" y="325755"/>
                                  <a:pt x="1455293" y="727710"/>
                                </a:cubicBezTo>
                                <a:cubicBezTo>
                                  <a:pt x="1455293" y="1129538"/>
                                  <a:pt x="1129538" y="1455420"/>
                                  <a:pt x="727710" y="1455420"/>
                                </a:cubicBezTo>
                                <a:cubicBezTo>
                                  <a:pt x="325755" y="1455420"/>
                                  <a:pt x="0" y="1129538"/>
                                  <a:pt x="0" y="727710"/>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1913" name="Rectangle 1913"/>
                        <wps:cNvSpPr/>
                        <wps:spPr>
                          <a:xfrm>
                            <a:off x="2669997" y="607594"/>
                            <a:ext cx="890971" cy="345189"/>
                          </a:xfrm>
                          <a:prstGeom prst="rect">
                            <a:avLst/>
                          </a:prstGeom>
                          <a:ln>
                            <a:noFill/>
                          </a:ln>
                        </wps:spPr>
                        <wps:txbx>
                          <w:txbxContent>
                            <w:p w14:paraId="36D1A736" w14:textId="77777777" w:rsidR="00C63AD2" w:rsidRDefault="00C63AD2">
                              <w:pPr>
                                <w:spacing w:after="160" w:line="259" w:lineRule="auto"/>
                                <w:ind w:left="0"/>
                              </w:pPr>
                              <w:r>
                                <w:rPr>
                                  <w:rFonts w:ascii="Calibri" w:eastAsia="Calibri" w:hAnsi="Calibri" w:cs="Calibri"/>
                                  <w:b/>
                                  <w:sz w:val="40"/>
                                </w:rPr>
                                <w:t>Caring</w:t>
                              </w:r>
                            </w:p>
                          </w:txbxContent>
                        </wps:txbx>
                        <wps:bodyPr horzOverflow="overflow" vert="horz" lIns="0" tIns="0" rIns="0" bIns="0" rtlCol="0">
                          <a:noAutofit/>
                        </wps:bodyPr>
                      </wps:wsp>
                      <wps:wsp>
                        <wps:cNvPr id="1914" name="Shape 1914"/>
                        <wps:cNvSpPr/>
                        <wps:spPr>
                          <a:xfrm>
                            <a:off x="4172661" y="1895602"/>
                            <a:ext cx="1455293" cy="1455420"/>
                          </a:xfrm>
                          <a:custGeom>
                            <a:avLst/>
                            <a:gdLst/>
                            <a:ahLst/>
                            <a:cxnLst/>
                            <a:rect l="0" t="0" r="0" b="0"/>
                            <a:pathLst>
                              <a:path w="1455293" h="1455420">
                                <a:moveTo>
                                  <a:pt x="727710" y="0"/>
                                </a:moveTo>
                                <a:cubicBezTo>
                                  <a:pt x="1129538" y="0"/>
                                  <a:pt x="1455293" y="325755"/>
                                  <a:pt x="1455293" y="727710"/>
                                </a:cubicBezTo>
                                <a:cubicBezTo>
                                  <a:pt x="1455293" y="1129538"/>
                                  <a:pt x="1129538" y="1455420"/>
                                  <a:pt x="727710" y="1455420"/>
                                </a:cubicBezTo>
                                <a:cubicBezTo>
                                  <a:pt x="325755" y="1455420"/>
                                  <a:pt x="0" y="1129538"/>
                                  <a:pt x="0" y="727710"/>
                                </a:cubicBezTo>
                                <a:cubicBezTo>
                                  <a:pt x="0" y="325755"/>
                                  <a:pt x="325755" y="0"/>
                                  <a:pt x="727710" y="0"/>
                                </a:cubicBezTo>
                                <a:close/>
                              </a:path>
                            </a:pathLst>
                          </a:custGeom>
                          <a:ln w="0" cap="flat">
                            <a:miter lim="127000"/>
                          </a:ln>
                        </wps:spPr>
                        <wps:style>
                          <a:lnRef idx="0">
                            <a:srgbClr val="000000">
                              <a:alpha val="0"/>
                            </a:srgbClr>
                          </a:lnRef>
                          <a:fillRef idx="1">
                            <a:srgbClr val="3FC6C9">
                              <a:alpha val="49803"/>
                            </a:srgbClr>
                          </a:fillRef>
                          <a:effectRef idx="0">
                            <a:scrgbClr r="0" g="0" b="0"/>
                          </a:effectRef>
                          <a:fontRef idx="none"/>
                        </wps:style>
                        <wps:bodyPr/>
                      </wps:wsp>
                      <wps:wsp>
                        <wps:cNvPr id="1915" name="Shape 1915"/>
                        <wps:cNvSpPr/>
                        <wps:spPr>
                          <a:xfrm>
                            <a:off x="4172661" y="1895602"/>
                            <a:ext cx="1455293" cy="1455420"/>
                          </a:xfrm>
                          <a:custGeom>
                            <a:avLst/>
                            <a:gdLst/>
                            <a:ahLst/>
                            <a:cxnLst/>
                            <a:rect l="0" t="0" r="0" b="0"/>
                            <a:pathLst>
                              <a:path w="1455293" h="1455420">
                                <a:moveTo>
                                  <a:pt x="0" y="727710"/>
                                </a:moveTo>
                                <a:cubicBezTo>
                                  <a:pt x="0" y="325755"/>
                                  <a:pt x="325755" y="0"/>
                                  <a:pt x="727710" y="0"/>
                                </a:cubicBezTo>
                                <a:cubicBezTo>
                                  <a:pt x="1129538" y="0"/>
                                  <a:pt x="1455293" y="325755"/>
                                  <a:pt x="1455293" y="727710"/>
                                </a:cubicBezTo>
                                <a:cubicBezTo>
                                  <a:pt x="1455293" y="1129538"/>
                                  <a:pt x="1129538" y="1455420"/>
                                  <a:pt x="727710" y="1455420"/>
                                </a:cubicBezTo>
                                <a:cubicBezTo>
                                  <a:pt x="325755" y="1455420"/>
                                  <a:pt x="0" y="1129538"/>
                                  <a:pt x="0" y="727710"/>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1916" name="Rectangle 1916"/>
                        <wps:cNvSpPr/>
                        <wps:spPr>
                          <a:xfrm>
                            <a:off x="4567759" y="2504059"/>
                            <a:ext cx="885843" cy="344776"/>
                          </a:xfrm>
                          <a:prstGeom prst="rect">
                            <a:avLst/>
                          </a:prstGeom>
                          <a:ln>
                            <a:noFill/>
                          </a:ln>
                        </wps:spPr>
                        <wps:txbx>
                          <w:txbxContent>
                            <w:p w14:paraId="791F2968" w14:textId="77777777" w:rsidR="00C63AD2" w:rsidRDefault="00C63AD2">
                              <w:pPr>
                                <w:spacing w:after="160" w:line="259" w:lineRule="auto"/>
                                <w:ind w:left="0"/>
                              </w:pPr>
                              <w:r>
                                <w:rPr>
                                  <w:rFonts w:ascii="Calibri" w:eastAsia="Calibri" w:hAnsi="Calibri" w:cs="Calibri"/>
                                  <w:b/>
                                  <w:sz w:val="40"/>
                                </w:rPr>
                                <w:t>Equity</w:t>
                              </w:r>
                            </w:p>
                          </w:txbxContent>
                        </wps:txbx>
                        <wps:bodyPr horzOverflow="overflow" vert="horz" lIns="0" tIns="0" rIns="0" bIns="0" rtlCol="0">
                          <a:noAutofit/>
                        </wps:bodyPr>
                      </wps:wsp>
                      <wps:wsp>
                        <wps:cNvPr id="1917" name="Shape 1917"/>
                        <wps:cNvSpPr/>
                        <wps:spPr>
                          <a:xfrm>
                            <a:off x="2277059" y="3791204"/>
                            <a:ext cx="1455293" cy="1455420"/>
                          </a:xfrm>
                          <a:custGeom>
                            <a:avLst/>
                            <a:gdLst/>
                            <a:ahLst/>
                            <a:cxnLst/>
                            <a:rect l="0" t="0" r="0" b="0"/>
                            <a:pathLst>
                              <a:path w="1455293" h="1455420">
                                <a:moveTo>
                                  <a:pt x="727710" y="0"/>
                                </a:moveTo>
                                <a:cubicBezTo>
                                  <a:pt x="1129538" y="0"/>
                                  <a:pt x="1455293" y="325755"/>
                                  <a:pt x="1455293" y="727709"/>
                                </a:cubicBezTo>
                                <a:cubicBezTo>
                                  <a:pt x="1455293" y="1129538"/>
                                  <a:pt x="1129538" y="1455420"/>
                                  <a:pt x="727710" y="1455420"/>
                                </a:cubicBezTo>
                                <a:cubicBezTo>
                                  <a:pt x="325755" y="1455420"/>
                                  <a:pt x="0" y="1129538"/>
                                  <a:pt x="0" y="727709"/>
                                </a:cubicBezTo>
                                <a:cubicBezTo>
                                  <a:pt x="0" y="325755"/>
                                  <a:pt x="325755" y="0"/>
                                  <a:pt x="727710" y="0"/>
                                </a:cubicBezTo>
                                <a:close/>
                              </a:path>
                            </a:pathLst>
                          </a:custGeom>
                          <a:ln w="0" cap="flat">
                            <a:miter lim="127000"/>
                          </a:ln>
                        </wps:spPr>
                        <wps:style>
                          <a:lnRef idx="0">
                            <a:srgbClr val="000000">
                              <a:alpha val="0"/>
                            </a:srgbClr>
                          </a:lnRef>
                          <a:fillRef idx="1">
                            <a:srgbClr val="3FC6C9">
                              <a:alpha val="50196"/>
                            </a:srgbClr>
                          </a:fillRef>
                          <a:effectRef idx="0">
                            <a:scrgbClr r="0" g="0" b="0"/>
                          </a:effectRef>
                          <a:fontRef idx="none"/>
                        </wps:style>
                        <wps:bodyPr/>
                      </wps:wsp>
                      <wps:wsp>
                        <wps:cNvPr id="1918" name="Shape 1918"/>
                        <wps:cNvSpPr/>
                        <wps:spPr>
                          <a:xfrm>
                            <a:off x="2277059" y="3791204"/>
                            <a:ext cx="1455293" cy="1455420"/>
                          </a:xfrm>
                          <a:custGeom>
                            <a:avLst/>
                            <a:gdLst/>
                            <a:ahLst/>
                            <a:cxnLst/>
                            <a:rect l="0" t="0" r="0" b="0"/>
                            <a:pathLst>
                              <a:path w="1455293" h="1455420">
                                <a:moveTo>
                                  <a:pt x="0" y="727709"/>
                                </a:moveTo>
                                <a:cubicBezTo>
                                  <a:pt x="0" y="325755"/>
                                  <a:pt x="325755" y="0"/>
                                  <a:pt x="727710" y="0"/>
                                </a:cubicBezTo>
                                <a:cubicBezTo>
                                  <a:pt x="1129538" y="0"/>
                                  <a:pt x="1455293" y="325755"/>
                                  <a:pt x="1455293" y="727709"/>
                                </a:cubicBezTo>
                                <a:cubicBezTo>
                                  <a:pt x="1455293" y="1129538"/>
                                  <a:pt x="1129538" y="1455420"/>
                                  <a:pt x="727710" y="1455420"/>
                                </a:cubicBezTo>
                                <a:cubicBezTo>
                                  <a:pt x="325755" y="1455420"/>
                                  <a:pt x="0" y="1129538"/>
                                  <a:pt x="0" y="727709"/>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1919" name="Rectangle 1919"/>
                        <wps:cNvSpPr/>
                        <wps:spPr>
                          <a:xfrm>
                            <a:off x="2529789" y="4399915"/>
                            <a:ext cx="1263266" cy="344776"/>
                          </a:xfrm>
                          <a:prstGeom prst="rect">
                            <a:avLst/>
                          </a:prstGeom>
                          <a:ln>
                            <a:noFill/>
                          </a:ln>
                        </wps:spPr>
                        <wps:txbx>
                          <w:txbxContent>
                            <w:p w14:paraId="628EDCD0" w14:textId="77777777" w:rsidR="00C63AD2" w:rsidRDefault="00C63AD2">
                              <w:pPr>
                                <w:spacing w:after="160" w:line="259" w:lineRule="auto"/>
                                <w:ind w:left="0"/>
                              </w:pPr>
                              <w:r>
                                <w:rPr>
                                  <w:rFonts w:ascii="Calibri" w:eastAsia="Calibri" w:hAnsi="Calibri" w:cs="Calibri"/>
                                  <w:b/>
                                  <w:sz w:val="40"/>
                                </w:rPr>
                                <w:t>Inclusion</w:t>
                              </w:r>
                            </w:p>
                          </w:txbxContent>
                        </wps:txbx>
                        <wps:bodyPr horzOverflow="overflow" vert="horz" lIns="0" tIns="0" rIns="0" bIns="0" rtlCol="0">
                          <a:noAutofit/>
                        </wps:bodyPr>
                      </wps:wsp>
                      <wps:wsp>
                        <wps:cNvPr id="1920" name="Shape 1920"/>
                        <wps:cNvSpPr/>
                        <wps:spPr>
                          <a:xfrm>
                            <a:off x="371424" y="1915414"/>
                            <a:ext cx="1455420" cy="1455420"/>
                          </a:xfrm>
                          <a:custGeom>
                            <a:avLst/>
                            <a:gdLst/>
                            <a:ahLst/>
                            <a:cxnLst/>
                            <a:rect l="0" t="0" r="0" b="0"/>
                            <a:pathLst>
                              <a:path w="1455420" h="1455420">
                                <a:moveTo>
                                  <a:pt x="727710" y="0"/>
                                </a:moveTo>
                                <a:cubicBezTo>
                                  <a:pt x="1129665" y="0"/>
                                  <a:pt x="1455420" y="325882"/>
                                  <a:pt x="1455420" y="727710"/>
                                </a:cubicBezTo>
                                <a:cubicBezTo>
                                  <a:pt x="1455420" y="1129665"/>
                                  <a:pt x="1129665" y="1455420"/>
                                  <a:pt x="727710" y="1455420"/>
                                </a:cubicBezTo>
                                <a:cubicBezTo>
                                  <a:pt x="325882" y="1455420"/>
                                  <a:pt x="0" y="1129665"/>
                                  <a:pt x="0" y="727710"/>
                                </a:cubicBezTo>
                                <a:cubicBezTo>
                                  <a:pt x="0" y="325882"/>
                                  <a:pt x="325882" y="0"/>
                                  <a:pt x="727710" y="0"/>
                                </a:cubicBezTo>
                                <a:close/>
                              </a:path>
                            </a:pathLst>
                          </a:custGeom>
                          <a:ln w="0" cap="flat">
                            <a:miter lim="127000"/>
                          </a:ln>
                        </wps:spPr>
                        <wps:style>
                          <a:lnRef idx="0">
                            <a:srgbClr val="000000">
                              <a:alpha val="0"/>
                            </a:srgbClr>
                          </a:lnRef>
                          <a:fillRef idx="1">
                            <a:srgbClr val="3FC6C9">
                              <a:alpha val="50196"/>
                            </a:srgbClr>
                          </a:fillRef>
                          <a:effectRef idx="0">
                            <a:scrgbClr r="0" g="0" b="0"/>
                          </a:effectRef>
                          <a:fontRef idx="none"/>
                        </wps:style>
                        <wps:bodyPr/>
                      </wps:wsp>
                      <wps:wsp>
                        <wps:cNvPr id="1921" name="Shape 1921"/>
                        <wps:cNvSpPr/>
                        <wps:spPr>
                          <a:xfrm>
                            <a:off x="371424" y="1915414"/>
                            <a:ext cx="1455420" cy="1455420"/>
                          </a:xfrm>
                          <a:custGeom>
                            <a:avLst/>
                            <a:gdLst/>
                            <a:ahLst/>
                            <a:cxnLst/>
                            <a:rect l="0" t="0" r="0" b="0"/>
                            <a:pathLst>
                              <a:path w="1455420" h="1455420">
                                <a:moveTo>
                                  <a:pt x="0" y="727710"/>
                                </a:moveTo>
                                <a:cubicBezTo>
                                  <a:pt x="0" y="325882"/>
                                  <a:pt x="325882" y="0"/>
                                  <a:pt x="727710" y="0"/>
                                </a:cubicBezTo>
                                <a:cubicBezTo>
                                  <a:pt x="1129665" y="0"/>
                                  <a:pt x="1455420" y="325882"/>
                                  <a:pt x="1455420" y="727710"/>
                                </a:cubicBezTo>
                                <a:cubicBezTo>
                                  <a:pt x="1455420" y="1129665"/>
                                  <a:pt x="1129665" y="1455420"/>
                                  <a:pt x="727710" y="1455420"/>
                                </a:cubicBezTo>
                                <a:cubicBezTo>
                                  <a:pt x="325882" y="1455420"/>
                                  <a:pt x="0" y="1129665"/>
                                  <a:pt x="0" y="727710"/>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1922" name="Rectangle 1922"/>
                        <wps:cNvSpPr/>
                        <wps:spPr>
                          <a:xfrm>
                            <a:off x="634568" y="2523871"/>
                            <a:ext cx="1236863" cy="344776"/>
                          </a:xfrm>
                          <a:prstGeom prst="rect">
                            <a:avLst/>
                          </a:prstGeom>
                          <a:ln>
                            <a:noFill/>
                          </a:ln>
                        </wps:spPr>
                        <wps:txbx>
                          <w:txbxContent>
                            <w:p w14:paraId="06C430AA" w14:textId="77777777" w:rsidR="00C63AD2" w:rsidRDefault="00C63AD2">
                              <w:pPr>
                                <w:spacing w:after="160" w:line="259" w:lineRule="auto"/>
                                <w:ind w:left="0"/>
                              </w:pPr>
                              <w:r>
                                <w:rPr>
                                  <w:rFonts w:ascii="Calibri" w:eastAsia="Calibri" w:hAnsi="Calibri" w:cs="Calibri"/>
                                  <w:b/>
                                  <w:sz w:val="40"/>
                                </w:rPr>
                                <w:t>Diversity</w:t>
                              </w:r>
                            </w:p>
                          </w:txbxContent>
                        </wps:txbx>
                        <wps:bodyPr horzOverflow="overflow" vert="horz" lIns="0" tIns="0" rIns="0" bIns="0" rtlCol="0">
                          <a:noAutofit/>
                        </wps:bodyPr>
                      </wps:wsp>
                    </wpg:wgp>
                  </a:graphicData>
                </a:graphic>
              </wp:inline>
            </w:drawing>
          </mc:Choice>
          <mc:Fallback>
            <w:pict>
              <v:group w14:anchorId="2B072219" id="Group 60896" o:spid="_x0000_s1026" style="width:470.25pt;height:416.6pt;mso-position-horizontal-relative:char;mso-position-vertical-relative:line" coordsize="59719,529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">
                <v:rect id="Rectangle 1873" o:spid="_x0000_s1027" style="position:absolute;top:51221;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" filled="f" stroked="f">
                  <v:textbox inset="0,0,0,0">
                    <w:txbxContent>
                      <w:p w14:paraId="252431A4" w14:textId="77777777" w:rsidR="00C63AD2" w:rsidRDefault="00C63AD2">
                        <w:pPr>
                          <w:spacing w:after="160" w:line="259" w:lineRule="auto"/>
                          <w:ind w:left="0"/>
                        </w:pPr>
                        <w:r>
                          <w:t xml:space="preserve">  </w:t>
                        </w:r>
                      </w:p>
                    </w:txbxContent>
                  </v:textbox>
                </v:rect>
                <v:rect id="Rectangle 1874" o:spid="_x0000_s1028" style="position:absolute;left:59338;top:5122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" filled="f" stroked="f">
                  <v:textbox inset="0,0,0,0">
                    <w:txbxContent>
                      <w:p w14:paraId="72089FC1" w14:textId="77777777" w:rsidR="00C63AD2" w:rsidRDefault="00C63AD2">
                        <w:pPr>
                          <w:spacing w:after="160" w:line="259" w:lineRule="auto"/>
                          <w:ind w:left="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09" o:spid="_x0000_s1029" type="#_x0000_t75" style="position:absolute;left:15493;top:11678;width:29108;height:29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">
                  <v:imagedata r:id="rId79" o:title=""/>
                </v:shape>
                <v:shape id="Shape 1910" o:spid="_x0000_s1030" style="position:absolute;left:15493;top:11678;width:29107;height:29109;visibility:visible;mso-wrap-style:square;v-text-anchor:top" coordsize="2910713,2910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" path="m,1455421c,651637,651510,,1455420,v803783,,1455293,651637,1455293,1455421c2910713,2259203,2259203,2910841,1455420,2910841,651510,2910841,,2259203,,1455421xe" filled="f" strokecolor="#45bdc3" strokeweight="1.75pt">
                  <v:stroke miterlimit="83231f" joinstyle="miter"/>
                  <v:path arrowok="t" textboxrect="0,0,2910713,2910841"/>
                </v:shape>
                <v:shape id="Shape 1911" o:spid="_x0000_s1031" style="position:absolute;left:22770;width:14553;height:14554;visibility:visible;mso-wrap-style:square;v-text-anchor:top" coordsize="1455293,145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" path="m727710,v401828,,727583,325755,727583,727710c1455293,1129538,1129538,1455420,727710,1455420,325755,1455420,,1129538,,727710,,325755,325755,,727710,xe" fillcolor="#3fc6c9" stroked="f" strokeweight="0">
                  <v:fill opacity="32639f"/>
                  <v:stroke miterlimit="83231f" joinstyle="miter"/>
                  <v:path arrowok="t" textboxrect="0,0,1455293,1455420"/>
                </v:shape>
                <v:shape id="Shape 1912" o:spid="_x0000_s1032" style="position:absolute;left:22770;width:14553;height:14554;visibility:visible;mso-wrap-style:square;v-text-anchor:top" coordsize="1455293,145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" path="m,727710c,325755,325755,,727710,v401828,,727583,325755,727583,727710c1455293,1129538,1129538,1455420,727710,1455420,325755,1455420,,1129538,,727710xe" filled="f" strokecolor="white" strokeweight="1pt">
                  <v:stroke miterlimit="83231f" joinstyle="miter"/>
                  <v:path arrowok="t" textboxrect="0,0,1455293,1455420"/>
                </v:shape>
                <v:rect id="Rectangle 1913" o:spid="_x0000_s1033" style="position:absolute;left:26699;top:6075;width:8910;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" filled="f" stroked="f">
                  <v:textbox inset="0,0,0,0">
                    <w:txbxContent>
                      <w:p w14:paraId="36D1A736" w14:textId="77777777" w:rsidR="00C63AD2" w:rsidRDefault="00C63AD2">
                        <w:pPr>
                          <w:spacing w:after="160" w:line="259" w:lineRule="auto"/>
                          <w:ind w:left="0"/>
                        </w:pPr>
                        <w:r>
                          <w:rPr>
                            <w:rFonts w:ascii="Calibri" w:eastAsia="Calibri" w:hAnsi="Calibri" w:cs="Calibri"/>
                            <w:b/>
                            <w:sz w:val="40"/>
                          </w:rPr>
                          <w:t>Caring</w:t>
                        </w:r>
                      </w:p>
                    </w:txbxContent>
                  </v:textbox>
                </v:rect>
                <v:shape id="Shape 1914" o:spid="_x0000_s1034" style="position:absolute;left:41726;top:18956;width:14553;height:14554;visibility:visible;mso-wrap-style:square;v-text-anchor:top" coordsize="1455293,145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" path="m727710,v401828,,727583,325755,727583,727710c1455293,1129538,1129538,1455420,727710,1455420,325755,1455420,,1129538,,727710,,325755,325755,,727710,xe" fillcolor="#3fc6c9" stroked="f" strokeweight="0">
                  <v:fill opacity="32639f"/>
                  <v:stroke miterlimit="83231f" joinstyle="miter"/>
                  <v:path arrowok="t" textboxrect="0,0,1455293,1455420"/>
                </v:shape>
                <v:shape id="Shape 1915" o:spid="_x0000_s1035" style="position:absolute;left:41726;top:18956;width:14553;height:14554;visibility:visible;mso-wrap-style:square;v-text-anchor:top" coordsize="1455293,145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" path="m,727710c,325755,325755,,727710,v401828,,727583,325755,727583,727710c1455293,1129538,1129538,1455420,727710,1455420,325755,1455420,,1129538,,727710xe" filled="f" strokecolor="white" strokeweight="1pt">
                  <v:stroke miterlimit="83231f" joinstyle="miter"/>
                  <v:path arrowok="t" textboxrect="0,0,1455293,1455420"/>
                </v:shape>
                <v:rect id="Rectangle 1916" o:spid="_x0000_s1036" style="position:absolute;left:45677;top:25040;width:8859;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" filled="f" stroked="f">
                  <v:textbox inset="0,0,0,0">
                    <w:txbxContent>
                      <w:p w14:paraId="791F2968" w14:textId="77777777" w:rsidR="00C63AD2" w:rsidRDefault="00C63AD2">
                        <w:pPr>
                          <w:spacing w:after="160" w:line="259" w:lineRule="auto"/>
                          <w:ind w:left="0"/>
                        </w:pPr>
                        <w:r>
                          <w:rPr>
                            <w:rFonts w:ascii="Calibri" w:eastAsia="Calibri" w:hAnsi="Calibri" w:cs="Calibri"/>
                            <w:b/>
                            <w:sz w:val="40"/>
                          </w:rPr>
                          <w:t>Equity</w:t>
                        </w:r>
                      </w:p>
                    </w:txbxContent>
                  </v:textbox>
                </v:rect>
                <v:shape id="Shape 1917" o:spid="_x0000_s1037" style="position:absolute;left:22770;top:37912;width:14553;height:14554;visibility:visible;mso-wrap-style:square;v-text-anchor:top" coordsize="1455293,145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" path="m727710,v401828,,727583,325755,727583,727709c1455293,1129538,1129538,1455420,727710,1455420,325755,1455420,,1129538,,727709,,325755,325755,,727710,xe" fillcolor="#3fc6c9" stroked="f" strokeweight="0">
                  <v:fill opacity="32896f"/>
                  <v:stroke miterlimit="83231f" joinstyle="miter"/>
                  <v:path arrowok="t" textboxrect="0,0,1455293,1455420"/>
                </v:shape>
                <v:shape id="Shape 1918" o:spid="_x0000_s1038" style="position:absolute;left:22770;top:37912;width:14553;height:14554;visibility:visible;mso-wrap-style:square;v-text-anchor:top" coordsize="1455293,145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" path="m,727709c,325755,325755,,727710,v401828,,727583,325755,727583,727709c1455293,1129538,1129538,1455420,727710,1455420,325755,1455420,,1129538,,727709xe" filled="f" strokecolor="white" strokeweight="1pt">
                  <v:stroke miterlimit="83231f" joinstyle="miter"/>
                  <v:path arrowok="t" textboxrect="0,0,1455293,1455420"/>
                </v:shape>
                <v:rect id="Rectangle 1919" o:spid="_x0000_s1039" style="position:absolute;left:25297;top:43999;width:12633;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" filled="f" stroked="f">
                  <v:textbox inset="0,0,0,0">
                    <w:txbxContent>
                      <w:p w14:paraId="628EDCD0" w14:textId="77777777" w:rsidR="00C63AD2" w:rsidRDefault="00C63AD2">
                        <w:pPr>
                          <w:spacing w:after="160" w:line="259" w:lineRule="auto"/>
                          <w:ind w:left="0"/>
                        </w:pPr>
                        <w:r>
                          <w:rPr>
                            <w:rFonts w:ascii="Calibri" w:eastAsia="Calibri" w:hAnsi="Calibri" w:cs="Calibri"/>
                            <w:b/>
                            <w:sz w:val="40"/>
                          </w:rPr>
                          <w:t>Inclusion</w:t>
                        </w:r>
                      </w:p>
                    </w:txbxContent>
                  </v:textbox>
                </v:rect>
                <v:shape id="Shape 1920" o:spid="_x0000_s1040" style="position:absolute;left:3714;top:19154;width:14554;height:14554;visibility:visible;mso-wrap-style:square;v-text-anchor:top" coordsize="1455420,145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" path="m727710,v401955,,727710,325882,727710,727710c1455420,1129665,1129665,1455420,727710,1455420,325882,1455420,,1129665,,727710,,325882,325882,,727710,xe" fillcolor="#3fc6c9" stroked="f" strokeweight="0">
                  <v:fill opacity="32896f"/>
                  <v:stroke miterlimit="83231f" joinstyle="miter"/>
                  <v:path arrowok="t" textboxrect="0,0,1455420,1455420"/>
                </v:shape>
                <v:shape id="Shape 1921" o:spid="_x0000_s1041" style="position:absolute;left:3714;top:19154;width:14554;height:14554;visibility:visible;mso-wrap-style:square;v-text-anchor:top" coordsize="1455420,145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" path="m,727710c,325882,325882,,727710,v401955,,727710,325882,727710,727710c1455420,1129665,1129665,1455420,727710,1455420,325882,1455420,,1129665,,727710xe" filled="f" strokecolor="white" strokeweight="1pt">
                  <v:stroke miterlimit="83231f" joinstyle="miter"/>
                  <v:path arrowok="t" textboxrect="0,0,1455420,1455420"/>
                </v:shape>
                <v:rect id="Rectangle 1922" o:spid="_x0000_s1042" style="position:absolute;left:6345;top:25238;width:12369;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" filled="f" stroked="f">
                  <v:textbox inset="0,0,0,0">
                    <w:txbxContent>
                      <w:p w14:paraId="06C430AA" w14:textId="77777777" w:rsidR="00C63AD2" w:rsidRDefault="00C63AD2">
                        <w:pPr>
                          <w:spacing w:after="160" w:line="259" w:lineRule="auto"/>
                          <w:ind w:left="0"/>
                        </w:pPr>
                        <w:r>
                          <w:rPr>
                            <w:rFonts w:ascii="Calibri" w:eastAsia="Calibri" w:hAnsi="Calibri" w:cs="Calibri"/>
                            <w:b/>
                            <w:sz w:val="40"/>
                          </w:rPr>
                          <w:t>Diversity</w:t>
                        </w:r>
                      </w:p>
                    </w:txbxContent>
                  </v:textbox>
                </v:rect>
                <w10:anchorlock/>
              </v:group>
            </w:pict>
          </mc:Fallback>
        </mc:AlternateContent>
      </w:r>
    </w:p>
    <w:p w14:paraId="1AF57A83" w14:textId="77777777" w:rsidR="00173679" w:rsidRDefault="00173679">
      <w:pPr>
        <w:ind w:left="106"/>
      </w:pPr>
    </w:p>
    <w:p w14:paraId="5669C3B0" w14:textId="77777777" w:rsidR="00173679" w:rsidRDefault="00173679">
      <w:pPr>
        <w:ind w:left="106"/>
      </w:pPr>
    </w:p>
    <w:p w14:paraId="32851772" w14:textId="77777777" w:rsidR="00173679" w:rsidRDefault="00173679">
      <w:pPr>
        <w:ind w:left="106"/>
      </w:pPr>
    </w:p>
    <w:p w14:paraId="36E14875" w14:textId="77777777" w:rsidR="00173679" w:rsidRDefault="00173679">
      <w:pPr>
        <w:ind w:left="106"/>
      </w:pPr>
    </w:p>
    <w:p w14:paraId="7BA57463" w14:textId="77777777" w:rsidR="00173679" w:rsidRDefault="00173679">
      <w:pPr>
        <w:ind w:left="106"/>
      </w:pPr>
    </w:p>
    <w:p w14:paraId="156EE989" w14:textId="77777777" w:rsidR="00173679" w:rsidRDefault="00173679">
      <w:pPr>
        <w:ind w:left="106"/>
      </w:pPr>
    </w:p>
    <w:p w14:paraId="5B01F214" w14:textId="77777777" w:rsidR="00173679" w:rsidRDefault="00173679">
      <w:pPr>
        <w:ind w:left="106"/>
      </w:pPr>
    </w:p>
    <w:p w14:paraId="74B0C3C7" w14:textId="77777777" w:rsidR="00173679" w:rsidRDefault="00173679">
      <w:pPr>
        <w:ind w:left="106"/>
      </w:pPr>
    </w:p>
    <w:p w14:paraId="3C539351" w14:textId="77777777" w:rsidR="00173679" w:rsidRDefault="00173679">
      <w:pPr>
        <w:ind w:left="106"/>
      </w:pPr>
    </w:p>
    <w:p w14:paraId="6D476529" w14:textId="77777777" w:rsidR="00DF0E98" w:rsidRPr="00620656" w:rsidRDefault="00451339">
      <w:pPr>
        <w:ind w:left="106"/>
      </w:pPr>
      <w:r w:rsidRPr="00620656">
        <w:t xml:space="preserve">Definitions of Caring, Diversity, Equity, &amp; Inclusion as established by the </w:t>
      </w:r>
      <w:r w:rsidR="00FF0EAA" w:rsidRPr="00620656">
        <w:t>P</w:t>
      </w:r>
      <w:r w:rsidRPr="00620656">
        <w:t xml:space="preserve">N Program Faculty: </w:t>
      </w:r>
    </w:p>
    <w:p w14:paraId="6700D4D2" w14:textId="77777777" w:rsidR="00DF0E98" w:rsidRPr="00620656" w:rsidRDefault="00451339">
      <w:pPr>
        <w:spacing w:after="0" w:line="259" w:lineRule="auto"/>
        <w:ind w:left="106"/>
      </w:pPr>
      <w:r w:rsidRPr="00620656">
        <w:t xml:space="preserve"> </w:t>
      </w:r>
    </w:p>
    <w:p w14:paraId="25F1711B" w14:textId="77777777" w:rsidR="00DF0E98" w:rsidRPr="00620656" w:rsidRDefault="00451339">
      <w:pPr>
        <w:ind w:left="11" w:right="809"/>
      </w:pPr>
      <w:r w:rsidRPr="00620656">
        <w:rPr>
          <w:b/>
        </w:rPr>
        <w:t xml:space="preserve">Caring </w:t>
      </w:r>
      <w:r w:rsidRPr="00620656">
        <w:t xml:space="preserve">is a complex action that involves more than a single feature. Attributes include compassion, honesty, patience, sensitivity, respect, therapeutic communication, sympathy, and both an individual and group approach. </w:t>
      </w:r>
    </w:p>
    <w:p w14:paraId="3A8CD31A" w14:textId="77777777" w:rsidR="00DF0E98" w:rsidRPr="00620656" w:rsidRDefault="00451339">
      <w:pPr>
        <w:ind w:left="11" w:right="1411"/>
      </w:pPr>
      <w:r w:rsidRPr="00620656">
        <w:t xml:space="preserve">The following are some ways </w:t>
      </w:r>
      <w:r w:rsidR="00FF0EAA" w:rsidRPr="00620656">
        <w:t>P</w:t>
      </w:r>
      <w:r w:rsidRPr="00620656">
        <w:t xml:space="preserve">N Faculty exemplify caring: </w:t>
      </w:r>
    </w:p>
    <w:p w14:paraId="478B726C" w14:textId="77777777" w:rsidR="00DF0E98" w:rsidRPr="00620656" w:rsidRDefault="00451339">
      <w:pPr>
        <w:numPr>
          <w:ilvl w:val="0"/>
          <w:numId w:val="2"/>
        </w:numPr>
        <w:ind w:right="1411" w:hanging="360"/>
      </w:pPr>
      <w:r w:rsidRPr="00620656">
        <w:t xml:space="preserve">Following up with students after reports of personal discord </w:t>
      </w:r>
    </w:p>
    <w:p w14:paraId="4BB17B3D" w14:textId="77777777" w:rsidR="00DF0E98" w:rsidRPr="00620656" w:rsidRDefault="00451339">
      <w:pPr>
        <w:numPr>
          <w:ilvl w:val="0"/>
          <w:numId w:val="2"/>
        </w:numPr>
        <w:ind w:right="1411" w:hanging="360"/>
      </w:pPr>
      <w:r w:rsidRPr="00620656">
        <w:t xml:space="preserve">Listening to student concerns and addressing those with open minds for change </w:t>
      </w:r>
    </w:p>
    <w:p w14:paraId="72D1C37A" w14:textId="77777777" w:rsidR="00DF0E98" w:rsidRDefault="00451339">
      <w:pPr>
        <w:numPr>
          <w:ilvl w:val="0"/>
          <w:numId w:val="2"/>
        </w:numPr>
        <w:ind w:right="1411" w:hanging="360"/>
      </w:pPr>
      <w:r w:rsidRPr="00620656">
        <w:t xml:space="preserve">Invest ample time and effort to ensure positive outcomes </w:t>
      </w:r>
    </w:p>
    <w:p w14:paraId="36604A1C" w14:textId="77777777" w:rsidR="000D6C15" w:rsidRPr="00620656" w:rsidRDefault="000D6C15" w:rsidP="000D6C15">
      <w:pPr>
        <w:ind w:left="730" w:right="1411"/>
      </w:pPr>
    </w:p>
    <w:p w14:paraId="744503DF" w14:textId="34042FDB" w:rsidR="00DF0E98" w:rsidRPr="00620656" w:rsidRDefault="00451339">
      <w:pPr>
        <w:ind w:left="11" w:right="358"/>
      </w:pPr>
      <w:r w:rsidRPr="00620656">
        <w:rPr>
          <w:b/>
        </w:rPr>
        <w:t xml:space="preserve">Diversity </w:t>
      </w:r>
      <w:r w:rsidRPr="00620656">
        <w:t xml:space="preserve">is a measurement of </w:t>
      </w:r>
      <w:r w:rsidR="000D6C15" w:rsidRPr="00620656">
        <w:t>differences</w:t>
      </w:r>
      <w:r w:rsidRPr="00620656">
        <w:t xml:space="preserve"> such as age, race, religion, gender, and level of experience. Nursing faculty appreciate and celebrate diversity within the classroom setting so that learning may be broader.  </w:t>
      </w:r>
    </w:p>
    <w:p w14:paraId="16B2793A" w14:textId="77777777" w:rsidR="00E74D69" w:rsidRPr="00620656" w:rsidRDefault="00E74D69">
      <w:pPr>
        <w:ind w:left="11" w:right="1411"/>
      </w:pPr>
    </w:p>
    <w:p w14:paraId="57E1593F" w14:textId="77777777" w:rsidR="00DF0E98" w:rsidRPr="00620656" w:rsidRDefault="00451339">
      <w:pPr>
        <w:ind w:left="11" w:right="1411"/>
      </w:pPr>
      <w:r w:rsidRPr="00620656">
        <w:t xml:space="preserve">The following are some ways </w:t>
      </w:r>
      <w:r w:rsidR="00E74D69" w:rsidRPr="00620656">
        <w:t>practical nursing</w:t>
      </w:r>
      <w:r w:rsidRPr="00620656">
        <w:t xml:space="preserve"> </w:t>
      </w:r>
      <w:r w:rsidR="004E69B9" w:rsidRPr="00620656">
        <w:t>f</w:t>
      </w:r>
      <w:r w:rsidRPr="00620656">
        <w:t xml:space="preserve">aculty exemplify diversity: </w:t>
      </w:r>
    </w:p>
    <w:p w14:paraId="7B29A20C" w14:textId="77777777" w:rsidR="00DF0E98" w:rsidRPr="00620656" w:rsidRDefault="00DF0E98" w:rsidP="00E74D69">
      <w:pPr>
        <w:ind w:right="1411"/>
      </w:pPr>
    </w:p>
    <w:p w14:paraId="073A903D" w14:textId="77777777" w:rsidR="00DF0E98" w:rsidRPr="00620656" w:rsidRDefault="00451339">
      <w:pPr>
        <w:numPr>
          <w:ilvl w:val="0"/>
          <w:numId w:val="2"/>
        </w:numPr>
        <w:spacing w:after="31"/>
        <w:ind w:right="1411" w:hanging="360"/>
      </w:pPr>
      <w:r w:rsidRPr="00620656">
        <w:t xml:space="preserve">Simulated clinical activities covering a wide range of ages, races, genders, including interprofessional education (IPE) experiences </w:t>
      </w:r>
    </w:p>
    <w:p w14:paraId="6CBC1A99" w14:textId="77777777" w:rsidR="00DF0E98" w:rsidRPr="00620656" w:rsidRDefault="00451339">
      <w:pPr>
        <w:numPr>
          <w:ilvl w:val="0"/>
          <w:numId w:val="2"/>
        </w:numPr>
        <w:ind w:right="1411" w:hanging="360"/>
      </w:pPr>
      <w:r w:rsidRPr="00620656">
        <w:t xml:space="preserve">Unfolding NextGen case studies that include all ages, races, ethnicities, and genders </w:t>
      </w:r>
    </w:p>
    <w:p w14:paraId="07554065" w14:textId="77777777" w:rsidR="00DF0E98" w:rsidRPr="00620656" w:rsidRDefault="00451339">
      <w:pPr>
        <w:numPr>
          <w:ilvl w:val="0"/>
          <w:numId w:val="2"/>
        </w:numPr>
        <w:spacing w:after="191"/>
        <w:ind w:right="1411" w:hanging="360"/>
      </w:pPr>
      <w:r w:rsidRPr="00620656">
        <w:t xml:space="preserve">Utilizing student life experiences with content (i.e., asking for student input for skin cancer topic from a student working in that area) </w:t>
      </w:r>
    </w:p>
    <w:p w14:paraId="6C9409E0" w14:textId="77777777" w:rsidR="00DF0E98" w:rsidRPr="00620656" w:rsidRDefault="00451339">
      <w:pPr>
        <w:ind w:left="11" w:right="677"/>
      </w:pPr>
      <w:r w:rsidRPr="00620656">
        <w:rPr>
          <w:b/>
        </w:rPr>
        <w:t>Equity</w:t>
      </w:r>
      <w:r w:rsidRPr="00620656">
        <w:t xml:space="preserve"> is not synonymous with equality. Equity is part of Stanly Community College’s values and is defined as fairness in action. We are committed to meeting students where they are and providing the needed resources to help students from all backgrounds achieve their individual goals. The College firmly believes students can attain success no matter the socioeconomic factors in the community. </w:t>
      </w:r>
    </w:p>
    <w:p w14:paraId="064BD682" w14:textId="77777777" w:rsidR="00DF0E98" w:rsidRPr="00620656" w:rsidRDefault="00451339">
      <w:pPr>
        <w:spacing w:after="26"/>
        <w:ind w:left="11" w:right="412"/>
      </w:pPr>
      <w:r w:rsidRPr="00620656">
        <w:t xml:space="preserve">Nursing faculty agree with this definition, but do not limit equity to include only socioeconomic factors. The following are some ways </w:t>
      </w:r>
      <w:r w:rsidR="00FF0EAA" w:rsidRPr="00620656">
        <w:t>P</w:t>
      </w:r>
      <w:r w:rsidRPr="00620656">
        <w:t xml:space="preserve">N Faculty exemplify equity: </w:t>
      </w:r>
    </w:p>
    <w:p w14:paraId="2670DDB8" w14:textId="77777777" w:rsidR="00DF0E98" w:rsidRPr="00620656" w:rsidRDefault="00451339">
      <w:pPr>
        <w:numPr>
          <w:ilvl w:val="0"/>
          <w:numId w:val="2"/>
        </w:numPr>
        <w:ind w:right="1411" w:hanging="360"/>
      </w:pPr>
      <w:r w:rsidRPr="00620656">
        <w:t xml:space="preserve">Financial aid offerings  </w:t>
      </w:r>
    </w:p>
    <w:p w14:paraId="52F6A0ED" w14:textId="77777777" w:rsidR="00DF0E98" w:rsidRPr="00620656" w:rsidRDefault="00451339">
      <w:pPr>
        <w:numPr>
          <w:ilvl w:val="0"/>
          <w:numId w:val="2"/>
        </w:numPr>
        <w:spacing w:after="31"/>
        <w:ind w:right="1411" w:hanging="360"/>
      </w:pPr>
      <w:r w:rsidRPr="00620656">
        <w:t>Student services utilized for student equity, such as counseling (time management, testing strategies, test anxiety and ACA accommodations), Learning Specialist (facilitation of peer-to</w:t>
      </w:r>
      <w:r w:rsidR="00FF0EAA" w:rsidRPr="00620656">
        <w:t>-</w:t>
      </w:r>
      <w:r w:rsidRPr="00620656">
        <w:t xml:space="preserve">peer mentoring weekly), and Early Alerting with Success Coaches for students needing additional resources. </w:t>
      </w:r>
    </w:p>
    <w:p w14:paraId="5A889011" w14:textId="77777777" w:rsidR="00DF0E98" w:rsidRPr="00620656" w:rsidRDefault="00451339">
      <w:pPr>
        <w:numPr>
          <w:ilvl w:val="0"/>
          <w:numId w:val="2"/>
        </w:numPr>
        <w:spacing w:after="122"/>
        <w:ind w:right="1411" w:hanging="360"/>
      </w:pPr>
      <w:r w:rsidRPr="00620656">
        <w:t xml:space="preserve">One-on-one faculty advising throughout the program </w:t>
      </w:r>
    </w:p>
    <w:p w14:paraId="440BD290" w14:textId="77777777" w:rsidR="00DF0E98" w:rsidRPr="00620656" w:rsidRDefault="00451339">
      <w:pPr>
        <w:ind w:left="11" w:right="1411"/>
      </w:pPr>
      <w:r w:rsidRPr="00620656">
        <w:rPr>
          <w:b/>
        </w:rPr>
        <w:t>Inclusion</w:t>
      </w:r>
      <w:r w:rsidRPr="00620656">
        <w:t xml:space="preserve"> creates a respectful, safe environment which promotes sharing of ideas. </w:t>
      </w:r>
    </w:p>
    <w:p w14:paraId="1499B7DB" w14:textId="77777777" w:rsidR="00FF0EAA" w:rsidRPr="00620656" w:rsidRDefault="00451339" w:rsidP="00FF0EAA">
      <w:pPr>
        <w:ind w:left="11" w:right="1411"/>
      </w:pPr>
      <w:r w:rsidRPr="00620656">
        <w:t xml:space="preserve">The following are some ways </w:t>
      </w:r>
      <w:r w:rsidR="00FF0EAA" w:rsidRPr="00620656">
        <w:t>P</w:t>
      </w:r>
      <w:r w:rsidRPr="00620656">
        <w:t xml:space="preserve">N Faculty exemplify inclusion: </w:t>
      </w:r>
    </w:p>
    <w:p w14:paraId="682F025B" w14:textId="77777777" w:rsidR="00FF0EAA" w:rsidRPr="00620656" w:rsidRDefault="00FF0EAA" w:rsidP="00FF0EAA">
      <w:pPr>
        <w:ind w:left="11" w:right="1411"/>
      </w:pPr>
    </w:p>
    <w:p w14:paraId="64000B8D" w14:textId="1FACC1D9" w:rsidR="00DF0E98" w:rsidRPr="00620656" w:rsidRDefault="00FF0EAA" w:rsidP="000D6C15">
      <w:pPr>
        <w:ind w:left="11" w:right="1411"/>
      </w:pPr>
      <w:r w:rsidRPr="00620656">
        <w:t xml:space="preserve">      </w:t>
      </w:r>
      <w:r w:rsidR="00451339" w:rsidRPr="00620656">
        <w:t xml:space="preserve">Using multiple methods of teaching and learning to reach various learning styles. </w:t>
      </w:r>
    </w:p>
    <w:p w14:paraId="70C7FA0F" w14:textId="77777777" w:rsidR="00DF0E98" w:rsidRPr="00620656" w:rsidRDefault="00451339" w:rsidP="004F22E7">
      <w:pPr>
        <w:numPr>
          <w:ilvl w:val="0"/>
          <w:numId w:val="34"/>
        </w:numPr>
        <w:ind w:right="1411"/>
      </w:pPr>
      <w:r w:rsidRPr="00620656">
        <w:t xml:space="preserve">Simulation Professional Integrity Agreement </w:t>
      </w:r>
    </w:p>
    <w:p w14:paraId="42D1097C" w14:textId="77777777" w:rsidR="00DF0E98" w:rsidRPr="00620656" w:rsidRDefault="00451339" w:rsidP="004F22E7">
      <w:pPr>
        <w:numPr>
          <w:ilvl w:val="0"/>
          <w:numId w:val="34"/>
        </w:numPr>
        <w:spacing w:after="122"/>
        <w:ind w:right="1411"/>
      </w:pPr>
      <w:r w:rsidRPr="00620656">
        <w:t xml:space="preserve">Individual test reviews as needed and group testing </w:t>
      </w:r>
    </w:p>
    <w:p w14:paraId="6865B396" w14:textId="77777777" w:rsidR="00DF0E98" w:rsidRPr="00620656" w:rsidRDefault="00451339">
      <w:pPr>
        <w:spacing w:after="0" w:line="259" w:lineRule="auto"/>
        <w:ind w:left="106"/>
      </w:pPr>
      <w:r w:rsidRPr="00620656">
        <w:t xml:space="preserve"> </w:t>
      </w:r>
    </w:p>
    <w:p w14:paraId="20A75DA8" w14:textId="77777777" w:rsidR="00173679" w:rsidRDefault="00451339" w:rsidP="00173679">
      <w:pPr>
        <w:spacing w:after="0" w:line="259" w:lineRule="auto"/>
        <w:ind w:left="106"/>
      </w:pPr>
      <w:r w:rsidRPr="00620656">
        <w:t xml:space="preserve"> </w:t>
      </w:r>
    </w:p>
    <w:p w14:paraId="19C85FEF" w14:textId="77777777" w:rsidR="000D6C15" w:rsidRPr="00173679" w:rsidRDefault="000D6C15" w:rsidP="00173679">
      <w:pPr>
        <w:spacing w:after="0" w:line="259" w:lineRule="auto"/>
        <w:ind w:left="106"/>
      </w:pPr>
    </w:p>
    <w:p w14:paraId="4FC0B98A" w14:textId="77777777" w:rsidR="00173679" w:rsidRDefault="00173679" w:rsidP="00173679">
      <w:pPr>
        <w:jc w:val="center"/>
      </w:pPr>
    </w:p>
    <w:p w14:paraId="2F9AD639" w14:textId="77777777" w:rsidR="00173679" w:rsidRDefault="00173679" w:rsidP="00173679">
      <w:pPr>
        <w:jc w:val="center"/>
      </w:pPr>
    </w:p>
    <w:p w14:paraId="6219228B" w14:textId="77777777" w:rsidR="00173679" w:rsidRPr="00173679" w:rsidRDefault="00173679" w:rsidP="00173679">
      <w:pPr>
        <w:jc w:val="center"/>
        <w:rPr>
          <w:b/>
          <w:sz w:val="32"/>
          <w:szCs w:val="32"/>
        </w:rPr>
      </w:pPr>
      <w:r w:rsidRPr="00173679">
        <w:rPr>
          <w:b/>
          <w:sz w:val="32"/>
          <w:szCs w:val="32"/>
        </w:rPr>
        <w:t>LPN Program Organizational Structure</w:t>
      </w:r>
    </w:p>
    <w:p w14:paraId="794F2687" w14:textId="77777777" w:rsidR="00173679" w:rsidRDefault="00173679" w:rsidP="00173679">
      <w:pPr>
        <w:jc w:val="center"/>
      </w:pPr>
      <w:r>
        <w:rPr>
          <w:noProof/>
        </w:rPr>
        <mc:AlternateContent>
          <mc:Choice Requires="wps">
            <w:drawing>
              <wp:anchor distT="0" distB="0" distL="114300" distR="114300" simplePos="0" relativeHeight="251659264" behindDoc="0" locked="0" layoutInCell="1" allowOverlap="1" wp14:anchorId="4E5BFD5C" wp14:editId="3A138691">
                <wp:simplePos x="0" y="0"/>
                <wp:positionH relativeFrom="column">
                  <wp:posOffset>2038350</wp:posOffset>
                </wp:positionH>
                <wp:positionV relativeFrom="paragraph">
                  <wp:posOffset>64135</wp:posOffset>
                </wp:positionV>
                <wp:extent cx="1971675" cy="400050"/>
                <wp:effectExtent l="0" t="0" r="28575" b="19050"/>
                <wp:wrapNone/>
                <wp:docPr id="627057940" name="Text Box 2"/>
                <wp:cNvGraphicFramePr/>
                <a:graphic xmlns:a="http://schemas.openxmlformats.org/drawingml/2006/main">
                  <a:graphicData uri="http://schemas.microsoft.com/office/word/2010/wordprocessingShape">
                    <wps:wsp>
                      <wps:cNvSpPr txBox="1"/>
                      <wps:spPr>
                        <a:xfrm>
                          <a:off x="0" y="0"/>
                          <a:ext cx="1971675" cy="400050"/>
                        </a:xfrm>
                        <a:prstGeom prst="rect">
                          <a:avLst/>
                        </a:prstGeom>
                        <a:solidFill>
                          <a:schemeClr val="lt1"/>
                        </a:solidFill>
                        <a:ln w="6350">
                          <a:solidFill>
                            <a:prstClr val="black"/>
                          </a:solidFill>
                        </a:ln>
                      </wps:spPr>
                      <wps:txbx>
                        <w:txbxContent>
                          <w:p w14:paraId="19E53AEE" w14:textId="77777777" w:rsidR="00C63AD2" w:rsidRPr="0092698E" w:rsidRDefault="00C63AD2" w:rsidP="00173679">
                            <w:pPr>
                              <w:jc w:val="center"/>
                              <w:rPr>
                                <w:sz w:val="28"/>
                                <w:szCs w:val="28"/>
                              </w:rPr>
                            </w:pPr>
                            <w:r w:rsidRPr="0092698E">
                              <w:rPr>
                                <w:sz w:val="28"/>
                                <w:szCs w:val="28"/>
                              </w:rPr>
                              <w:t>Director of Nursing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BFD5C" id="_x0000_t202" coordsize="21600,21600" o:spt="202" path="m,l,21600r21600,l21600,xe">
                <v:stroke joinstyle="miter"/>
                <v:path gradientshapeok="t" o:connecttype="rect"/>
              </v:shapetype>
              <v:shape id="Text Box 2" o:spid="_x0000_s1043" type="#_x0000_t202" style="position:absolute;left:0;text-align:left;margin-left:160.5pt;margin-top:5.05pt;width:155.2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" fillcolor="white [3201]" strokeweight=".5pt">
                <v:textbox>
                  <w:txbxContent>
                    <w:p w14:paraId="19E53AEE" w14:textId="77777777" w:rsidR="00C63AD2" w:rsidRPr="0092698E" w:rsidRDefault="00C63AD2" w:rsidP="00173679">
                      <w:pPr>
                        <w:jc w:val="center"/>
                        <w:rPr>
                          <w:sz w:val="28"/>
                          <w:szCs w:val="28"/>
                        </w:rPr>
                      </w:pPr>
                      <w:r w:rsidRPr="0092698E">
                        <w:rPr>
                          <w:sz w:val="28"/>
                          <w:szCs w:val="28"/>
                        </w:rPr>
                        <w:t>Director of Nursing</w:t>
                      </w:r>
                    </w:p>
                  </w:txbxContent>
                </v:textbox>
              </v:shape>
            </w:pict>
          </mc:Fallback>
        </mc:AlternateContent>
      </w:r>
    </w:p>
    <w:p w14:paraId="6C8608CB" w14:textId="77777777" w:rsidR="00173679" w:rsidRDefault="00173679" w:rsidP="00173679">
      <w:pPr>
        <w:jc w:val="center"/>
      </w:pPr>
      <w:r>
        <w:rPr>
          <w:noProof/>
        </w:rPr>
        <mc:AlternateContent>
          <mc:Choice Requires="wps">
            <w:drawing>
              <wp:anchor distT="0" distB="0" distL="114300" distR="114300" simplePos="0" relativeHeight="251664384" behindDoc="0" locked="0" layoutInCell="1" allowOverlap="1" wp14:anchorId="1A1E41D8" wp14:editId="15D0B4CB">
                <wp:simplePos x="0" y="0"/>
                <wp:positionH relativeFrom="column">
                  <wp:posOffset>2962275</wp:posOffset>
                </wp:positionH>
                <wp:positionV relativeFrom="paragraph">
                  <wp:posOffset>231140</wp:posOffset>
                </wp:positionV>
                <wp:extent cx="247650" cy="323850"/>
                <wp:effectExtent l="19050" t="0" r="19050" b="38100"/>
                <wp:wrapNone/>
                <wp:docPr id="1302080207" name="Arrow: Down 7"/>
                <wp:cNvGraphicFramePr/>
                <a:graphic xmlns:a="http://schemas.openxmlformats.org/drawingml/2006/main">
                  <a:graphicData uri="http://schemas.microsoft.com/office/word/2010/wordprocessingShape">
                    <wps:wsp>
                      <wps:cNvSpPr/>
                      <wps:spPr>
                        <a:xfrm>
                          <a:off x="0" y="0"/>
                          <a:ext cx="247650" cy="323850"/>
                        </a:xfrm>
                        <a:prstGeom prst="downArrow">
                          <a:avLst/>
                        </a:prstGeom>
                        <a:solidFill>
                          <a:srgbClr val="156082"/>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9AA767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 o:spid="_x0000_s1026" type="#_x0000_t67" style="position:absolute;margin-left:233.25pt;margin-top:18.2pt;width:19.5pt;height:2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" adj="13341" fillcolor="#156082" strokecolor="#042433" strokeweight="1.5pt"/>
            </w:pict>
          </mc:Fallback>
        </mc:AlternateContent>
      </w:r>
    </w:p>
    <w:p w14:paraId="6D0C4868" w14:textId="77777777" w:rsidR="00173679" w:rsidRDefault="00173679" w:rsidP="00173679">
      <w:pPr>
        <w:jc w:val="center"/>
      </w:pPr>
    </w:p>
    <w:p w14:paraId="0B42B6F2" w14:textId="77777777" w:rsidR="00173679" w:rsidRDefault="00173679" w:rsidP="00173679">
      <w:pPr>
        <w:jc w:val="center"/>
      </w:pPr>
      <w:r>
        <w:rPr>
          <w:noProof/>
        </w:rPr>
        <mc:AlternateContent>
          <mc:Choice Requires="wps">
            <w:drawing>
              <wp:anchor distT="0" distB="0" distL="114300" distR="114300" simplePos="0" relativeHeight="251660288" behindDoc="0" locked="0" layoutInCell="1" allowOverlap="1" wp14:anchorId="02B48181" wp14:editId="61D8D65A">
                <wp:simplePos x="0" y="0"/>
                <wp:positionH relativeFrom="column">
                  <wp:posOffset>2038350</wp:posOffset>
                </wp:positionH>
                <wp:positionV relativeFrom="paragraph">
                  <wp:posOffset>179705</wp:posOffset>
                </wp:positionV>
                <wp:extent cx="2028825" cy="352425"/>
                <wp:effectExtent l="0" t="0" r="28575" b="28575"/>
                <wp:wrapNone/>
                <wp:docPr id="311939627" name="Text Box 3"/>
                <wp:cNvGraphicFramePr/>
                <a:graphic xmlns:a="http://schemas.openxmlformats.org/drawingml/2006/main">
                  <a:graphicData uri="http://schemas.microsoft.com/office/word/2010/wordprocessingShape">
                    <wps:wsp>
                      <wps:cNvSpPr txBox="1"/>
                      <wps:spPr>
                        <a:xfrm>
                          <a:off x="0" y="0"/>
                          <a:ext cx="2028825" cy="352425"/>
                        </a:xfrm>
                        <a:prstGeom prst="rect">
                          <a:avLst/>
                        </a:prstGeom>
                        <a:solidFill>
                          <a:schemeClr val="lt1"/>
                        </a:solidFill>
                        <a:ln w="6350">
                          <a:solidFill>
                            <a:prstClr val="black"/>
                          </a:solidFill>
                        </a:ln>
                      </wps:spPr>
                      <wps:txbx>
                        <w:txbxContent>
                          <w:p w14:paraId="008839EC" w14:textId="77777777" w:rsidR="00C63AD2" w:rsidRPr="0092698E" w:rsidRDefault="00C63AD2" w:rsidP="00173679">
                            <w:pPr>
                              <w:jc w:val="center"/>
                              <w:rPr>
                                <w:sz w:val="28"/>
                                <w:szCs w:val="28"/>
                              </w:rPr>
                            </w:pPr>
                            <w:r w:rsidRPr="0092698E">
                              <w:rPr>
                                <w:sz w:val="28"/>
                                <w:szCs w:val="28"/>
                              </w:rPr>
                              <w:t>LPN Program Head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48181" id="Text Box 3" o:spid="_x0000_s1044" type="#_x0000_t202" style="position:absolute;left:0;text-align:left;margin-left:160.5pt;margin-top:14.15pt;width:159.7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" fillcolor="white [3201]" strokeweight=".5pt">
                <v:textbox>
                  <w:txbxContent>
                    <w:p w14:paraId="008839EC" w14:textId="77777777" w:rsidR="00C63AD2" w:rsidRPr="0092698E" w:rsidRDefault="00C63AD2" w:rsidP="00173679">
                      <w:pPr>
                        <w:jc w:val="center"/>
                        <w:rPr>
                          <w:sz w:val="28"/>
                          <w:szCs w:val="28"/>
                        </w:rPr>
                      </w:pPr>
                      <w:r w:rsidRPr="0092698E">
                        <w:rPr>
                          <w:sz w:val="28"/>
                          <w:szCs w:val="28"/>
                        </w:rPr>
                        <w:t>LPN Program Head</w:t>
                      </w:r>
                    </w:p>
                  </w:txbxContent>
                </v:textbox>
              </v:shape>
            </w:pict>
          </mc:Fallback>
        </mc:AlternateContent>
      </w:r>
    </w:p>
    <w:p w14:paraId="19710A74" w14:textId="77777777" w:rsidR="00173679" w:rsidRDefault="00173679" w:rsidP="00173679">
      <w:pPr>
        <w:jc w:val="center"/>
      </w:pPr>
    </w:p>
    <w:p w14:paraId="20AAC1E2" w14:textId="77777777" w:rsidR="00173679" w:rsidRDefault="00173679" w:rsidP="00173679">
      <w:pPr>
        <w:jc w:val="center"/>
      </w:pPr>
      <w:r>
        <w:rPr>
          <w:noProof/>
        </w:rPr>
        <mc:AlternateContent>
          <mc:Choice Requires="wps">
            <w:drawing>
              <wp:anchor distT="0" distB="0" distL="114300" distR="114300" simplePos="0" relativeHeight="251663360" behindDoc="0" locked="0" layoutInCell="1" allowOverlap="1" wp14:anchorId="56A42625" wp14:editId="7258360D">
                <wp:simplePos x="0" y="0"/>
                <wp:positionH relativeFrom="column">
                  <wp:posOffset>2981325</wp:posOffset>
                </wp:positionH>
                <wp:positionV relativeFrom="paragraph">
                  <wp:posOffset>163195</wp:posOffset>
                </wp:positionV>
                <wp:extent cx="247650" cy="323850"/>
                <wp:effectExtent l="19050" t="0" r="19050" b="38100"/>
                <wp:wrapNone/>
                <wp:docPr id="9367149" name="Arrow: Down 7"/>
                <wp:cNvGraphicFramePr/>
                <a:graphic xmlns:a="http://schemas.openxmlformats.org/drawingml/2006/main">
                  <a:graphicData uri="http://schemas.microsoft.com/office/word/2010/wordprocessingShape">
                    <wps:wsp>
                      <wps:cNvSpPr/>
                      <wps:spPr>
                        <a:xfrm>
                          <a:off x="0" y="0"/>
                          <a:ext cx="247650" cy="3238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2460A9" id="Arrow: Down 7" o:spid="_x0000_s1026" type="#_x0000_t67" style="position:absolute;margin-left:234.75pt;margin-top:12.85pt;width:19.5pt;height:2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" adj="13341" fillcolor="#4472c4 [3204]" strokecolor="#09101d [484]" strokeweight="1pt"/>
            </w:pict>
          </mc:Fallback>
        </mc:AlternateContent>
      </w:r>
    </w:p>
    <w:p w14:paraId="51DCC85A" w14:textId="77777777" w:rsidR="00173679" w:rsidRDefault="00173679" w:rsidP="00173679">
      <w:pPr>
        <w:jc w:val="center"/>
      </w:pPr>
    </w:p>
    <w:p w14:paraId="1DFF08F4" w14:textId="77777777" w:rsidR="00173679" w:rsidRDefault="00173679" w:rsidP="00173679">
      <w:pPr>
        <w:jc w:val="center"/>
      </w:pPr>
      <w:r>
        <w:rPr>
          <w:noProof/>
        </w:rPr>
        <mc:AlternateContent>
          <mc:Choice Requires="wps">
            <w:drawing>
              <wp:anchor distT="0" distB="0" distL="114300" distR="114300" simplePos="0" relativeHeight="251661312" behindDoc="0" locked="0" layoutInCell="1" allowOverlap="1" wp14:anchorId="3D1E7E0B" wp14:editId="55D6466F">
                <wp:simplePos x="0" y="0"/>
                <wp:positionH relativeFrom="column">
                  <wp:posOffset>2085975</wp:posOffset>
                </wp:positionH>
                <wp:positionV relativeFrom="paragraph">
                  <wp:posOffset>137160</wp:posOffset>
                </wp:positionV>
                <wp:extent cx="1981200" cy="400050"/>
                <wp:effectExtent l="0" t="0" r="19050" b="19050"/>
                <wp:wrapNone/>
                <wp:docPr id="882260155" name="Text Box 4"/>
                <wp:cNvGraphicFramePr/>
                <a:graphic xmlns:a="http://schemas.openxmlformats.org/drawingml/2006/main">
                  <a:graphicData uri="http://schemas.microsoft.com/office/word/2010/wordprocessingShape">
                    <wps:wsp>
                      <wps:cNvSpPr txBox="1"/>
                      <wps:spPr>
                        <a:xfrm>
                          <a:off x="0" y="0"/>
                          <a:ext cx="1981200" cy="400050"/>
                        </a:xfrm>
                        <a:prstGeom prst="rect">
                          <a:avLst/>
                        </a:prstGeom>
                        <a:solidFill>
                          <a:schemeClr val="lt1"/>
                        </a:solidFill>
                        <a:ln w="6350">
                          <a:solidFill>
                            <a:prstClr val="black"/>
                          </a:solidFill>
                        </a:ln>
                      </wps:spPr>
                      <wps:txbx>
                        <w:txbxContent>
                          <w:p w14:paraId="24459E55" w14:textId="77777777" w:rsidR="00C63AD2" w:rsidRPr="0092698E" w:rsidRDefault="00C63AD2" w:rsidP="00173679">
                            <w:pPr>
                              <w:jc w:val="center"/>
                              <w:rPr>
                                <w:sz w:val="28"/>
                                <w:szCs w:val="28"/>
                              </w:rPr>
                            </w:pPr>
                            <w:r w:rsidRPr="0092698E">
                              <w:rPr>
                                <w:sz w:val="28"/>
                                <w:szCs w:val="28"/>
                              </w:rPr>
                              <w:t>Clinical Coordinator</w:t>
                            </w:r>
                          </w:p>
                          <w:p w14:paraId="1DD7EBAB" w14:textId="77777777" w:rsidR="00C63AD2" w:rsidRDefault="00C63AD2" w:rsidP="00173679">
                            <w:pPr>
                              <w:jc w:val="center"/>
                            </w:pPr>
                          </w:p>
                          <w:p w14:paraId="7F78CFED" w14:textId="77777777" w:rsidR="00C63AD2" w:rsidRDefault="00C63AD2" w:rsidP="001736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E7E0B" id="Text Box 4" o:spid="_x0000_s1045" type="#_x0000_t202" style="position:absolute;left:0;text-align:left;margin-left:164.25pt;margin-top:10.8pt;width:156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" fillcolor="white [3201]" strokeweight=".5pt">
                <v:textbox>
                  <w:txbxContent>
                    <w:p w14:paraId="24459E55" w14:textId="77777777" w:rsidR="00C63AD2" w:rsidRPr="0092698E" w:rsidRDefault="00C63AD2" w:rsidP="00173679">
                      <w:pPr>
                        <w:jc w:val="center"/>
                        <w:rPr>
                          <w:sz w:val="28"/>
                          <w:szCs w:val="28"/>
                        </w:rPr>
                      </w:pPr>
                      <w:r w:rsidRPr="0092698E">
                        <w:rPr>
                          <w:sz w:val="28"/>
                          <w:szCs w:val="28"/>
                        </w:rPr>
                        <w:t>Clinical Coordinator</w:t>
                      </w:r>
                    </w:p>
                    <w:p w14:paraId="1DD7EBAB" w14:textId="77777777" w:rsidR="00C63AD2" w:rsidRDefault="00C63AD2" w:rsidP="00173679">
                      <w:pPr>
                        <w:jc w:val="center"/>
                      </w:pPr>
                    </w:p>
                    <w:p w14:paraId="7F78CFED" w14:textId="77777777" w:rsidR="00C63AD2" w:rsidRDefault="00C63AD2" w:rsidP="00173679">
                      <w:pPr>
                        <w:jc w:val="center"/>
                      </w:pPr>
                    </w:p>
                  </w:txbxContent>
                </v:textbox>
              </v:shape>
            </w:pict>
          </mc:Fallback>
        </mc:AlternateContent>
      </w:r>
    </w:p>
    <w:p w14:paraId="5C072D77" w14:textId="77777777" w:rsidR="00173679" w:rsidRDefault="00173679" w:rsidP="00173679"/>
    <w:p w14:paraId="1A680A3F" w14:textId="77777777" w:rsidR="00DF0E98" w:rsidRPr="00620656" w:rsidRDefault="00173679">
      <w:pPr>
        <w:spacing w:after="172" w:line="259" w:lineRule="auto"/>
        <w:ind w:left="106"/>
      </w:pPr>
      <w:r>
        <w:rPr>
          <w:noProof/>
        </w:rPr>
        <mc:AlternateContent>
          <mc:Choice Requires="wps">
            <w:drawing>
              <wp:anchor distT="0" distB="0" distL="114300" distR="114300" simplePos="0" relativeHeight="251665408" behindDoc="0" locked="0" layoutInCell="1" allowOverlap="1" wp14:anchorId="1858F362" wp14:editId="277DAF06">
                <wp:simplePos x="0" y="0"/>
                <wp:positionH relativeFrom="column">
                  <wp:posOffset>2981325</wp:posOffset>
                </wp:positionH>
                <wp:positionV relativeFrom="paragraph">
                  <wp:posOffset>162560</wp:posOffset>
                </wp:positionV>
                <wp:extent cx="247650" cy="323850"/>
                <wp:effectExtent l="19050" t="0" r="19050" b="38100"/>
                <wp:wrapNone/>
                <wp:docPr id="851071370" name="Arrow: Down 7"/>
                <wp:cNvGraphicFramePr/>
                <a:graphic xmlns:a="http://schemas.openxmlformats.org/drawingml/2006/main">
                  <a:graphicData uri="http://schemas.microsoft.com/office/word/2010/wordprocessingShape">
                    <wps:wsp>
                      <wps:cNvSpPr/>
                      <wps:spPr>
                        <a:xfrm>
                          <a:off x="0" y="0"/>
                          <a:ext cx="247650" cy="323850"/>
                        </a:xfrm>
                        <a:prstGeom prst="downArrow">
                          <a:avLst/>
                        </a:prstGeom>
                        <a:solidFill>
                          <a:srgbClr val="156082"/>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34B0A5" id="Arrow: Down 7" o:spid="_x0000_s1026" type="#_x0000_t67" style="position:absolute;margin-left:234.75pt;margin-top:12.8pt;width:19.5pt;height:2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" adj="13341" fillcolor="#156082" strokecolor="#042433" strokeweight="1.5pt"/>
            </w:pict>
          </mc:Fallback>
        </mc:AlternateContent>
      </w:r>
    </w:p>
    <w:p w14:paraId="245DC876" w14:textId="77777777" w:rsidR="00DF0E98" w:rsidRPr="00620656" w:rsidRDefault="00173679">
      <w:pPr>
        <w:spacing w:after="174" w:line="259" w:lineRule="auto"/>
        <w:ind w:left="106"/>
      </w:pPr>
      <w:r>
        <w:rPr>
          <w:noProof/>
        </w:rPr>
        <mc:AlternateContent>
          <mc:Choice Requires="wps">
            <w:drawing>
              <wp:anchor distT="0" distB="0" distL="114300" distR="114300" simplePos="0" relativeHeight="251662336" behindDoc="0" locked="0" layoutInCell="1" allowOverlap="1" wp14:anchorId="1BB04A68" wp14:editId="5523275C">
                <wp:simplePos x="0" y="0"/>
                <wp:positionH relativeFrom="column">
                  <wp:posOffset>2085975</wp:posOffset>
                </wp:positionH>
                <wp:positionV relativeFrom="paragraph">
                  <wp:posOffset>148590</wp:posOffset>
                </wp:positionV>
                <wp:extent cx="1962150" cy="371475"/>
                <wp:effectExtent l="0" t="0" r="19050" b="28575"/>
                <wp:wrapNone/>
                <wp:docPr id="1158194264" name="Text Box 5"/>
                <wp:cNvGraphicFramePr/>
                <a:graphic xmlns:a="http://schemas.openxmlformats.org/drawingml/2006/main">
                  <a:graphicData uri="http://schemas.microsoft.com/office/word/2010/wordprocessingShape">
                    <wps:wsp>
                      <wps:cNvSpPr txBox="1"/>
                      <wps:spPr>
                        <a:xfrm>
                          <a:off x="0" y="0"/>
                          <a:ext cx="1962150" cy="371475"/>
                        </a:xfrm>
                        <a:prstGeom prst="rect">
                          <a:avLst/>
                        </a:prstGeom>
                        <a:solidFill>
                          <a:schemeClr val="lt1"/>
                        </a:solidFill>
                        <a:ln w="6350">
                          <a:solidFill>
                            <a:prstClr val="black"/>
                          </a:solidFill>
                        </a:ln>
                      </wps:spPr>
                      <wps:txbx>
                        <w:txbxContent>
                          <w:p w14:paraId="6949AC3C" w14:textId="77777777" w:rsidR="00C63AD2" w:rsidRPr="0092698E" w:rsidRDefault="00C63AD2" w:rsidP="00173679">
                            <w:pPr>
                              <w:jc w:val="center"/>
                              <w:rPr>
                                <w:sz w:val="28"/>
                                <w:szCs w:val="28"/>
                              </w:rPr>
                            </w:pPr>
                            <w:r w:rsidRPr="0092698E">
                              <w:rPr>
                                <w:sz w:val="28"/>
                                <w:szCs w:val="28"/>
                              </w:rPr>
                              <w:t>Adjunct Faculty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B04A68" id="Text Box 5" o:spid="_x0000_s1046" type="#_x0000_t202" style="position:absolute;left:0;text-align:left;margin-left:164.25pt;margin-top:11.7pt;width:154.5pt;height:29.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" fillcolor="white [3201]" strokeweight=".5pt">
                <v:textbox>
                  <w:txbxContent>
                    <w:p w14:paraId="6949AC3C" w14:textId="77777777" w:rsidR="00C63AD2" w:rsidRPr="0092698E" w:rsidRDefault="00C63AD2" w:rsidP="00173679">
                      <w:pPr>
                        <w:jc w:val="center"/>
                        <w:rPr>
                          <w:sz w:val="28"/>
                          <w:szCs w:val="28"/>
                        </w:rPr>
                      </w:pPr>
                      <w:r w:rsidRPr="0092698E">
                        <w:rPr>
                          <w:sz w:val="28"/>
                          <w:szCs w:val="28"/>
                        </w:rPr>
                        <w:t>Adjunct Faculty</w:t>
                      </w:r>
                    </w:p>
                  </w:txbxContent>
                </v:textbox>
              </v:shape>
            </w:pict>
          </mc:Fallback>
        </mc:AlternateContent>
      </w:r>
      <w:r w:rsidR="00451339" w:rsidRPr="00620656">
        <w:rPr>
          <w:sz w:val="32"/>
        </w:rPr>
        <w:t xml:space="preserve"> </w:t>
      </w:r>
    </w:p>
    <w:p w14:paraId="3CE02BD6" w14:textId="77777777" w:rsidR="00DF0E98" w:rsidRPr="00620656" w:rsidRDefault="00451339">
      <w:pPr>
        <w:spacing w:after="172" w:line="259" w:lineRule="auto"/>
        <w:ind w:left="106"/>
      </w:pPr>
      <w:r w:rsidRPr="00620656">
        <w:rPr>
          <w:sz w:val="32"/>
        </w:rPr>
        <w:t xml:space="preserve"> </w:t>
      </w:r>
    </w:p>
    <w:p w14:paraId="7EFE89D4" w14:textId="77777777" w:rsidR="00DF0E98" w:rsidRPr="00173679" w:rsidRDefault="00451339" w:rsidP="00173679">
      <w:pPr>
        <w:spacing w:after="0" w:line="259" w:lineRule="auto"/>
        <w:ind w:left="106"/>
        <w:rPr>
          <w:sz w:val="32"/>
          <w:szCs w:val="32"/>
        </w:rPr>
      </w:pPr>
      <w:r w:rsidRPr="00173679">
        <w:rPr>
          <w:sz w:val="32"/>
          <w:szCs w:val="32"/>
        </w:rPr>
        <w:t xml:space="preserve">STUDENT POLICIES in addition to Health Sciences Handbook  </w:t>
      </w:r>
    </w:p>
    <w:p w14:paraId="05FA8919" w14:textId="77777777" w:rsidR="00DF0E98" w:rsidRPr="00620656" w:rsidRDefault="00451339">
      <w:pPr>
        <w:spacing w:after="9" w:line="253" w:lineRule="auto"/>
        <w:ind w:left="104" w:right="1281" w:hanging="10"/>
      </w:pPr>
      <w:r w:rsidRPr="00620656">
        <w:rPr>
          <w:sz w:val="22"/>
        </w:rPr>
        <w:t xml:space="preserve">1. </w:t>
      </w:r>
      <w:r w:rsidRPr="00620656">
        <w:rPr>
          <w:b/>
        </w:rPr>
        <w:t>Appearance</w:t>
      </w:r>
      <w:r w:rsidRPr="00620656">
        <w:t xml:space="preserve">   </w:t>
      </w:r>
    </w:p>
    <w:p w14:paraId="776A39F4" w14:textId="77777777" w:rsidR="00DF0E98" w:rsidRPr="00620656" w:rsidRDefault="00451339">
      <w:pPr>
        <w:ind w:left="281" w:right="1411"/>
      </w:pPr>
      <w:r w:rsidRPr="00620656">
        <w:rPr>
          <w:sz w:val="22"/>
        </w:rPr>
        <w:t xml:space="preserve">A. </w:t>
      </w:r>
      <w:r w:rsidRPr="00620656">
        <w:t xml:space="preserve">Clinical Sites    </w:t>
      </w:r>
    </w:p>
    <w:p w14:paraId="413E367C" w14:textId="77777777" w:rsidR="00DF0E98" w:rsidRPr="00620656" w:rsidRDefault="00451339">
      <w:pPr>
        <w:numPr>
          <w:ilvl w:val="0"/>
          <w:numId w:val="3"/>
        </w:numPr>
        <w:ind w:right="1411" w:hanging="360"/>
      </w:pPr>
      <w:r w:rsidRPr="00620656">
        <w:t xml:space="preserve">The </w:t>
      </w:r>
      <w:r w:rsidR="00263A37" w:rsidRPr="00620656">
        <w:t>P</w:t>
      </w:r>
      <w:r w:rsidRPr="00620656">
        <w:t>N student uniform includes a g</w:t>
      </w:r>
      <w:r w:rsidR="00263A37" w:rsidRPr="00620656">
        <w:t xml:space="preserve">ray </w:t>
      </w:r>
      <w:r w:rsidRPr="00620656">
        <w:t>top with SCC emblem</w:t>
      </w:r>
      <w:r w:rsidR="00263A37" w:rsidRPr="00620656">
        <w:t>/Nursing</w:t>
      </w:r>
      <w:r w:rsidRPr="00620656">
        <w:t xml:space="preserve"> and black pants or black knee-length skirt. Black shirts without adornment may be worn under uniform top. Clean, closed, non-porous, black shoes, and plain black socks with pants or black hose/tights with knee-length skirt.  </w:t>
      </w:r>
    </w:p>
    <w:p w14:paraId="0ABCFBCE" w14:textId="77777777" w:rsidR="00DF0E98" w:rsidRPr="00620656" w:rsidRDefault="00451339">
      <w:pPr>
        <w:numPr>
          <w:ilvl w:val="0"/>
          <w:numId w:val="3"/>
        </w:numPr>
        <w:ind w:right="1411" w:hanging="360"/>
      </w:pPr>
      <w:r w:rsidRPr="00620656">
        <w:t xml:space="preserve">Anything worn outside of the above-described uniform is considered a breach of student policy and the student will be sent home. Head coverings are not allowed, unless for religious purposes which must be approved by the Clinical Coordinator.  </w:t>
      </w:r>
    </w:p>
    <w:p w14:paraId="0F14CFA0" w14:textId="77777777" w:rsidR="00DF0E98" w:rsidRPr="00620656" w:rsidRDefault="00451339">
      <w:pPr>
        <w:numPr>
          <w:ilvl w:val="0"/>
          <w:numId w:val="3"/>
        </w:numPr>
        <w:ind w:right="1411" w:hanging="360"/>
      </w:pPr>
      <w:r w:rsidRPr="00620656">
        <w:t xml:space="preserve">A watch with a second hand, bandage scissors, stethoscope, ECG calipers and penlight are needed. Note:  ECG calipers and penlight are part of the nursing bag purchased through the uniform vendor.  </w:t>
      </w:r>
    </w:p>
    <w:p w14:paraId="2C6DF309" w14:textId="77777777" w:rsidR="00DF0E98" w:rsidRPr="00620656" w:rsidRDefault="00451339">
      <w:pPr>
        <w:numPr>
          <w:ilvl w:val="0"/>
          <w:numId w:val="3"/>
        </w:numPr>
        <w:ind w:right="1411" w:hanging="360"/>
      </w:pPr>
      <w:r w:rsidRPr="00620656">
        <w:t xml:space="preserve">A clinical notebook will be necessary to create and maintain throughout the program to show clinical progression. Any ring-binder will work and will be purchased by the student at a retailer of choice.  </w:t>
      </w:r>
    </w:p>
    <w:p w14:paraId="111165CE" w14:textId="77777777" w:rsidR="00DF0E98" w:rsidRPr="00620656" w:rsidRDefault="00451339">
      <w:pPr>
        <w:numPr>
          <w:ilvl w:val="0"/>
          <w:numId w:val="3"/>
        </w:numPr>
        <w:ind w:right="1411" w:hanging="360"/>
      </w:pPr>
      <w:r w:rsidRPr="00620656">
        <w:t xml:space="preserve">A lab/warm up coat may be worn. Lab/warm up coats should be black, clean, wrinkle free fabrics, not of a sweatshirt material. The lab/warm up coat must have the SCC </w:t>
      </w:r>
      <w:r w:rsidR="00263A37" w:rsidRPr="00620656">
        <w:t>P</w:t>
      </w:r>
      <w:r w:rsidRPr="00620656">
        <w:t xml:space="preserve">N emblem.  </w:t>
      </w:r>
    </w:p>
    <w:p w14:paraId="637B58E4" w14:textId="77777777" w:rsidR="00DF0E98" w:rsidRPr="00620656" w:rsidRDefault="00451339">
      <w:pPr>
        <w:numPr>
          <w:ilvl w:val="0"/>
          <w:numId w:val="3"/>
        </w:numPr>
        <w:ind w:right="1411" w:hanging="360"/>
      </w:pPr>
      <w:r w:rsidRPr="00620656">
        <w:t xml:space="preserve">No cell phones are allowed in patient care areas.  </w:t>
      </w:r>
    </w:p>
    <w:p w14:paraId="0E0E007E" w14:textId="77777777" w:rsidR="00DF0E98" w:rsidRPr="00620656" w:rsidRDefault="00451339">
      <w:pPr>
        <w:numPr>
          <w:ilvl w:val="0"/>
          <w:numId w:val="3"/>
        </w:numPr>
        <w:ind w:right="1411" w:hanging="360"/>
      </w:pPr>
      <w:r w:rsidRPr="00620656">
        <w:t xml:space="preserve">Some clinical agencies may have additional requirements regarding dress, appearance, etc. which shall be upheld by the visiting students. Students must abide by all clinical and facility specific policies.  </w:t>
      </w:r>
    </w:p>
    <w:p w14:paraId="4A359732" w14:textId="77777777" w:rsidR="00DF0E98" w:rsidRPr="00620656" w:rsidRDefault="00451339">
      <w:pPr>
        <w:spacing w:after="9" w:line="253" w:lineRule="auto"/>
        <w:ind w:left="473" w:right="1281" w:hanging="10"/>
      </w:pPr>
      <w:r w:rsidRPr="00620656">
        <w:rPr>
          <w:b/>
        </w:rPr>
        <w:t xml:space="preserve">Anyone not complying with these policies related to appearance will be sent home. This will be considered a clinical absence (see Clinical Attendance policy).  </w:t>
      </w:r>
    </w:p>
    <w:p w14:paraId="04F64690" w14:textId="77777777" w:rsidR="00DF0E98" w:rsidRPr="00620656" w:rsidRDefault="00451339">
      <w:pPr>
        <w:spacing w:after="1" w:line="259" w:lineRule="auto"/>
        <w:ind w:left="103"/>
      </w:pPr>
      <w:r w:rsidRPr="00620656">
        <w:t xml:space="preserve">   </w:t>
      </w:r>
    </w:p>
    <w:p w14:paraId="76FDBD47" w14:textId="77777777" w:rsidR="00316422" w:rsidRPr="00316422" w:rsidRDefault="00316422" w:rsidP="00316422">
      <w:pPr>
        <w:spacing w:after="9" w:line="253" w:lineRule="auto"/>
        <w:ind w:left="715" w:right="1281"/>
      </w:pPr>
    </w:p>
    <w:p w14:paraId="7F534B1E" w14:textId="77777777" w:rsidR="00316422" w:rsidRPr="00316422" w:rsidRDefault="00316422" w:rsidP="00316422">
      <w:pPr>
        <w:spacing w:after="9" w:line="253" w:lineRule="auto"/>
        <w:ind w:left="715" w:right="1281"/>
      </w:pPr>
    </w:p>
    <w:p w14:paraId="3975C7B1" w14:textId="77777777" w:rsidR="00316422" w:rsidRPr="00316422" w:rsidRDefault="00316422" w:rsidP="00316422">
      <w:pPr>
        <w:spacing w:after="9" w:line="253" w:lineRule="auto"/>
        <w:ind w:left="715" w:right="1281"/>
      </w:pPr>
    </w:p>
    <w:p w14:paraId="767AACA3" w14:textId="77777777" w:rsidR="00DF0E98" w:rsidRPr="00620656" w:rsidRDefault="00451339">
      <w:pPr>
        <w:numPr>
          <w:ilvl w:val="0"/>
          <w:numId w:val="4"/>
        </w:numPr>
        <w:spacing w:after="9" w:line="253" w:lineRule="auto"/>
        <w:ind w:right="1281" w:hanging="360"/>
      </w:pPr>
      <w:r w:rsidRPr="00620656">
        <w:rPr>
          <w:b/>
        </w:rPr>
        <w:t xml:space="preserve">Conduct  </w:t>
      </w:r>
      <w:r w:rsidRPr="00620656">
        <w:t xml:space="preserve"> </w:t>
      </w:r>
    </w:p>
    <w:p w14:paraId="5B3DD32A" w14:textId="77777777" w:rsidR="00DF0E98" w:rsidRPr="00620656" w:rsidRDefault="00451339">
      <w:pPr>
        <w:ind w:left="451" w:right="1411" w:hanging="360"/>
      </w:pPr>
      <w:r w:rsidRPr="00620656">
        <w:t xml:space="preserve">   </w:t>
      </w:r>
      <w:r w:rsidRPr="00620656">
        <w:tab/>
        <w:t xml:space="preserve">Conduct viewed as disruptive will not be tolerated within class or clinical – See Student Code of Conduct Policy located in the policy section at: </w:t>
      </w:r>
    </w:p>
    <w:p w14:paraId="6DDAC61A" w14:textId="77777777" w:rsidR="00DF0E98" w:rsidRPr="00620656" w:rsidRDefault="00451339">
      <w:pPr>
        <w:spacing w:after="3" w:line="253" w:lineRule="auto"/>
        <w:ind w:left="461" w:hanging="10"/>
      </w:pPr>
      <w:hyperlink r:id="rId80">
        <w:r w:rsidRPr="00620656">
          <w:rPr>
            <w:color w:val="0563C1"/>
            <w:u w:val="single" w:color="0563C1"/>
          </w:rPr>
          <w:t>https://www.stanly.edu/academics/policies</w:t>
        </w:r>
      </w:hyperlink>
      <w:hyperlink r:id="rId81">
        <w:r w:rsidRPr="00620656">
          <w:rPr>
            <w:color w:val="0563C1"/>
            <w:u w:val="single" w:color="0563C1"/>
          </w:rPr>
          <w:t>-</w:t>
        </w:r>
      </w:hyperlink>
      <w:hyperlink r:id="rId82">
        <w:r w:rsidRPr="00620656">
          <w:rPr>
            <w:color w:val="0563C1"/>
            <w:u w:val="single" w:color="0563C1"/>
          </w:rPr>
          <w:t>rules/policies/index.html</w:t>
        </w:r>
      </w:hyperlink>
      <w:hyperlink r:id="rId83">
        <w:r w:rsidRPr="00620656">
          <w:t xml:space="preserve"> </w:t>
        </w:r>
      </w:hyperlink>
    </w:p>
    <w:p w14:paraId="7CEEB719" w14:textId="77777777" w:rsidR="00DF0E98" w:rsidRPr="00620656" w:rsidRDefault="00451339">
      <w:pPr>
        <w:spacing w:after="0" w:line="259" w:lineRule="auto"/>
        <w:ind w:left="91"/>
      </w:pPr>
      <w:r w:rsidRPr="00620656">
        <w:t xml:space="preserve"> </w:t>
      </w:r>
    </w:p>
    <w:p w14:paraId="6CF32A66" w14:textId="77777777" w:rsidR="00DF0E98" w:rsidRPr="00620656" w:rsidRDefault="00451339">
      <w:pPr>
        <w:numPr>
          <w:ilvl w:val="1"/>
          <w:numId w:val="4"/>
        </w:numPr>
        <w:ind w:right="1411" w:hanging="370"/>
      </w:pPr>
      <w:r w:rsidRPr="00620656">
        <w:t xml:space="preserve">Classroom:   </w:t>
      </w:r>
    </w:p>
    <w:p w14:paraId="47AE6FAF" w14:textId="77777777" w:rsidR="00DF0E98" w:rsidRPr="00620656" w:rsidRDefault="00451339">
      <w:pPr>
        <w:numPr>
          <w:ilvl w:val="2"/>
          <w:numId w:val="4"/>
        </w:numPr>
        <w:ind w:right="1411" w:hanging="360"/>
      </w:pPr>
      <w:r w:rsidRPr="00620656">
        <w:t xml:space="preserve">Drinks in the classroom must have a screw-top lid.  </w:t>
      </w:r>
    </w:p>
    <w:p w14:paraId="09FF6452" w14:textId="77777777" w:rsidR="00DF0E98" w:rsidRPr="00620656" w:rsidRDefault="00451339">
      <w:pPr>
        <w:numPr>
          <w:ilvl w:val="2"/>
          <w:numId w:val="4"/>
        </w:numPr>
        <w:ind w:right="1411" w:hanging="360"/>
      </w:pPr>
      <w:r w:rsidRPr="00620656">
        <w:t xml:space="preserve">No food or drink is allowed into the nursing lab or Simulation Hospital at any time.  </w:t>
      </w:r>
    </w:p>
    <w:p w14:paraId="25B845CD" w14:textId="77777777" w:rsidR="00DF0E98" w:rsidRPr="00620656" w:rsidRDefault="00451339">
      <w:pPr>
        <w:spacing w:after="1" w:line="259" w:lineRule="auto"/>
        <w:ind w:left="1181"/>
      </w:pPr>
      <w:r w:rsidRPr="00620656">
        <w:t xml:space="preserve">  </w:t>
      </w:r>
    </w:p>
    <w:p w14:paraId="295AA32A" w14:textId="77777777" w:rsidR="00DF0E98" w:rsidRPr="00620656" w:rsidRDefault="00451339">
      <w:pPr>
        <w:numPr>
          <w:ilvl w:val="1"/>
          <w:numId w:val="4"/>
        </w:numPr>
        <w:ind w:right="1411" w:hanging="370"/>
      </w:pPr>
      <w:r w:rsidRPr="00620656">
        <w:t xml:space="preserve">Clinical:   </w:t>
      </w:r>
    </w:p>
    <w:p w14:paraId="153245FF" w14:textId="77777777" w:rsidR="00DF0E98" w:rsidRPr="00620656" w:rsidRDefault="00451339">
      <w:pPr>
        <w:numPr>
          <w:ilvl w:val="2"/>
          <w:numId w:val="4"/>
        </w:numPr>
        <w:ind w:right="1411" w:hanging="360"/>
      </w:pPr>
      <w:r w:rsidRPr="00620656">
        <w:t xml:space="preserve">Knock before entering closed doors in the hospital. Wait for permission to enter before entering.  </w:t>
      </w:r>
    </w:p>
    <w:p w14:paraId="44B402E8" w14:textId="77777777" w:rsidR="00DF0E98" w:rsidRPr="00620656" w:rsidRDefault="00451339">
      <w:pPr>
        <w:numPr>
          <w:ilvl w:val="2"/>
          <w:numId w:val="4"/>
        </w:numPr>
        <w:ind w:right="1411" w:hanging="360"/>
      </w:pPr>
      <w:r w:rsidRPr="00620656">
        <w:t xml:space="preserve">Smoking will not be allowed in clinical areas.   </w:t>
      </w:r>
    </w:p>
    <w:p w14:paraId="48E04BC2" w14:textId="77777777" w:rsidR="00DF0E98" w:rsidRPr="00620656" w:rsidRDefault="00451339">
      <w:pPr>
        <w:numPr>
          <w:ilvl w:val="2"/>
          <w:numId w:val="4"/>
        </w:numPr>
        <w:ind w:right="1411" w:hanging="360"/>
      </w:pPr>
      <w:r w:rsidRPr="00620656">
        <w:t xml:space="preserve">Breaks and lunch will be arranged by the clinical instructor.  </w:t>
      </w:r>
    </w:p>
    <w:p w14:paraId="5FC72445" w14:textId="77777777" w:rsidR="00DF0E98" w:rsidRPr="00620656" w:rsidRDefault="00451339">
      <w:pPr>
        <w:numPr>
          <w:ilvl w:val="2"/>
          <w:numId w:val="4"/>
        </w:numPr>
        <w:ind w:right="1411" w:hanging="360"/>
      </w:pPr>
      <w:r w:rsidRPr="00620656">
        <w:t xml:space="preserve">Information regarding clients and fellow students is confidential and can only be discussed in a private area for the purpose of learning. Any break of this rule of confidentiality will result in remediation and possible dismissal from the program and possible prosecution (See HIPAA regulations). The student is required to sign a confidentiality form stating understanding and willingness to abide by the policy.  </w:t>
      </w:r>
    </w:p>
    <w:p w14:paraId="75C76040" w14:textId="77777777" w:rsidR="00DF0E98" w:rsidRPr="00620656" w:rsidRDefault="00451339">
      <w:pPr>
        <w:numPr>
          <w:ilvl w:val="2"/>
          <w:numId w:val="4"/>
        </w:numPr>
        <w:ind w:right="1411" w:hanging="360"/>
      </w:pPr>
      <w:r w:rsidRPr="00620656">
        <w:t xml:space="preserve">Obscene or profane language will not be tolerated.  </w:t>
      </w:r>
    </w:p>
    <w:p w14:paraId="7CC47ABF" w14:textId="77777777" w:rsidR="00DF0E98" w:rsidRPr="00620656" w:rsidRDefault="00451339">
      <w:pPr>
        <w:numPr>
          <w:ilvl w:val="2"/>
          <w:numId w:val="4"/>
        </w:numPr>
        <w:ind w:right="1411" w:hanging="360"/>
      </w:pPr>
      <w:r w:rsidRPr="00620656">
        <w:t xml:space="preserve">Students must remain within the clinical facility during meals and breaks.  </w:t>
      </w:r>
    </w:p>
    <w:p w14:paraId="18A5E933" w14:textId="77777777" w:rsidR="00DF0E98" w:rsidRPr="00620656" w:rsidRDefault="00451339">
      <w:pPr>
        <w:numPr>
          <w:ilvl w:val="2"/>
          <w:numId w:val="4"/>
        </w:numPr>
        <w:ind w:right="1411" w:hanging="360"/>
      </w:pPr>
      <w:r w:rsidRPr="00620656">
        <w:t xml:space="preserve">Students must notify the instructor and primary nurse before leaving the floor.  Failure to comply may result in an unsafe incident related to abandonment of client care.  </w:t>
      </w:r>
    </w:p>
    <w:p w14:paraId="2FF00E17" w14:textId="77777777" w:rsidR="00DF0E98" w:rsidRPr="000D6C15" w:rsidRDefault="00451339">
      <w:pPr>
        <w:spacing w:after="1" w:line="259" w:lineRule="auto"/>
        <w:ind w:left="106"/>
        <w:rPr>
          <w:b/>
        </w:rPr>
      </w:pPr>
      <w:r w:rsidRPr="00620656">
        <w:t xml:space="preserve">   </w:t>
      </w:r>
    </w:p>
    <w:p w14:paraId="2759438D" w14:textId="77777777" w:rsidR="00DF0E98" w:rsidRPr="000D6C15" w:rsidRDefault="00451339">
      <w:pPr>
        <w:numPr>
          <w:ilvl w:val="0"/>
          <w:numId w:val="4"/>
        </w:numPr>
        <w:spacing w:after="9" w:line="253" w:lineRule="auto"/>
        <w:ind w:right="1281" w:hanging="360"/>
        <w:rPr>
          <w:b/>
        </w:rPr>
      </w:pPr>
      <w:r w:rsidRPr="000D6C15">
        <w:rPr>
          <w:b/>
        </w:rPr>
        <w:t xml:space="preserve">Performance    </w:t>
      </w:r>
    </w:p>
    <w:p w14:paraId="26813EBB" w14:textId="77777777" w:rsidR="00DF0E98" w:rsidRPr="00620656" w:rsidRDefault="00451339">
      <w:pPr>
        <w:tabs>
          <w:tab w:val="center" w:pos="918"/>
          <w:tab w:val="center" w:pos="5012"/>
        </w:tabs>
        <w:spacing w:after="3" w:line="253" w:lineRule="auto"/>
        <w:ind w:left="0"/>
      </w:pPr>
      <w:r w:rsidRPr="00620656">
        <w:rPr>
          <w:rFonts w:eastAsia="Calibri"/>
          <w:sz w:val="22"/>
        </w:rPr>
        <w:tab/>
      </w:r>
      <w:r w:rsidRPr="00620656">
        <w:rPr>
          <w:sz w:val="22"/>
        </w:rPr>
        <w:t>A.</w:t>
      </w:r>
      <w:r w:rsidRPr="00620656">
        <w:rPr>
          <w:rFonts w:eastAsia="Arial"/>
          <w:sz w:val="22"/>
        </w:rPr>
        <w:t xml:space="preserve"> </w:t>
      </w:r>
      <w:r w:rsidRPr="00620656">
        <w:rPr>
          <w:rFonts w:eastAsia="Arial"/>
          <w:sz w:val="22"/>
        </w:rPr>
        <w:tab/>
      </w:r>
      <w:r w:rsidRPr="000D6C15">
        <w:rPr>
          <w:b/>
          <w:bCs/>
        </w:rPr>
        <w:t>Performance Standards for Students in the clinical and classroom settings:</w:t>
      </w:r>
      <w:r w:rsidRPr="00620656">
        <w:t xml:space="preserve">   </w:t>
      </w:r>
    </w:p>
    <w:p w14:paraId="475062DA" w14:textId="77777777" w:rsidR="00DF0E98" w:rsidRPr="00620656" w:rsidRDefault="00451339">
      <w:pPr>
        <w:numPr>
          <w:ilvl w:val="3"/>
          <w:numId w:val="5"/>
        </w:numPr>
        <w:ind w:right="1411" w:hanging="360"/>
      </w:pPr>
      <w:r w:rsidRPr="00620656">
        <w:t xml:space="preserve">Critical Thinking:   </w:t>
      </w:r>
    </w:p>
    <w:p w14:paraId="71ED13A4" w14:textId="77777777" w:rsidR="00DF0E98" w:rsidRPr="00620656" w:rsidRDefault="00451339" w:rsidP="00081694">
      <w:pPr>
        <w:ind w:left="1181" w:right="1411" w:hanging="360"/>
      </w:pPr>
      <w:r w:rsidRPr="00620656">
        <w:t xml:space="preserve">   </w:t>
      </w:r>
      <w:r w:rsidRPr="00620656">
        <w:tab/>
      </w:r>
      <w:r w:rsidR="00263A37" w:rsidRPr="00620656">
        <w:t xml:space="preserve">Critical thinking is defined as the purposeful and reflective judgment in response to events, observations, experiences and/or verbal or written expression.  This is used to determine the need for action and is used in problem solving and decision making in regard to the </w:t>
      </w:r>
      <w:r w:rsidR="00081694" w:rsidRPr="00620656">
        <w:t>nurse’s</w:t>
      </w:r>
      <w:r w:rsidR="00263A37" w:rsidRPr="00620656">
        <w:t xml:space="preserve"> scope of practice. </w:t>
      </w:r>
      <w:r w:rsidRPr="00620656">
        <w:t>Nursing students shall possess critical thinking ability sufficient for clinical judgment.</w:t>
      </w:r>
      <w:r w:rsidR="00081694" w:rsidRPr="00620656">
        <w:t xml:space="preserve"> </w:t>
      </w:r>
      <w:r w:rsidRPr="00620656">
        <w:t xml:space="preserve">Example:  Students must be able to identify cause-effect relationships in clinical situations; develop or participate in development of nursing care plans/concept maps and or care maps.  </w:t>
      </w:r>
    </w:p>
    <w:p w14:paraId="2F17819A" w14:textId="77777777" w:rsidR="00DF0E98" w:rsidRPr="00620656" w:rsidRDefault="00451339">
      <w:pPr>
        <w:numPr>
          <w:ilvl w:val="3"/>
          <w:numId w:val="5"/>
        </w:numPr>
        <w:ind w:right="1411" w:hanging="360"/>
      </w:pPr>
      <w:r w:rsidRPr="00620656">
        <w:t xml:space="preserve">Ethical Behavior and Cultural Competence:   </w:t>
      </w:r>
    </w:p>
    <w:p w14:paraId="33D3B0B6" w14:textId="77777777" w:rsidR="00DF0E98" w:rsidRPr="00620656" w:rsidRDefault="00451339" w:rsidP="00081694">
      <w:pPr>
        <w:ind w:left="1181" w:right="1411" w:hanging="360"/>
      </w:pPr>
      <w:r w:rsidRPr="00620656">
        <w:t xml:space="preserve">   </w:t>
      </w:r>
      <w:r w:rsidRPr="00620656">
        <w:tab/>
        <w:t>Nursing students will provide services with respect for human dignity and the uniqueness of the client unrestricted by consideration of social or economic status, personal attributes, or the nature of health problems.</w:t>
      </w:r>
      <w:r w:rsidR="00081694" w:rsidRPr="00620656">
        <w:t xml:space="preserve"> </w:t>
      </w:r>
      <w:r w:rsidRPr="00620656">
        <w:t xml:space="preserve">Example: Students will care for clients assigned regardless of race, religion, or diagnosis.  </w:t>
      </w:r>
    </w:p>
    <w:p w14:paraId="5B2EFFB2" w14:textId="77777777" w:rsidR="00DF0E98" w:rsidRPr="00620656" w:rsidRDefault="00451339">
      <w:pPr>
        <w:numPr>
          <w:ilvl w:val="3"/>
          <w:numId w:val="5"/>
        </w:numPr>
        <w:ind w:right="1411" w:hanging="360"/>
      </w:pPr>
      <w:r w:rsidRPr="00620656">
        <w:t xml:space="preserve">Legal Behavior:   </w:t>
      </w:r>
    </w:p>
    <w:p w14:paraId="351437BE" w14:textId="77777777" w:rsidR="00081694" w:rsidRPr="00620656" w:rsidRDefault="00451339">
      <w:pPr>
        <w:ind w:left="1181" w:right="1411" w:hanging="360"/>
      </w:pPr>
      <w:r w:rsidRPr="00620656">
        <w:t xml:space="preserve">   </w:t>
      </w:r>
      <w:r w:rsidRPr="00620656">
        <w:tab/>
        <w:t>Nursing students will provide care within the scope of practice as stated in the NC Nursing Practice Act. Example: Students in the nursing program will learn to assess the patient’s physical and mental health and report and document according to those findings.</w:t>
      </w:r>
    </w:p>
    <w:p w14:paraId="63AB32F6" w14:textId="77777777" w:rsidR="00DF0E98" w:rsidRPr="00620656" w:rsidRDefault="00451339">
      <w:pPr>
        <w:ind w:left="1181" w:right="1411" w:hanging="360"/>
      </w:pPr>
      <w:r w:rsidRPr="00620656">
        <w:t xml:space="preserve">  </w:t>
      </w:r>
    </w:p>
    <w:p w14:paraId="39CEF763" w14:textId="77777777" w:rsidR="00DF0E98" w:rsidRPr="00620656" w:rsidRDefault="00451339">
      <w:pPr>
        <w:numPr>
          <w:ilvl w:val="3"/>
          <w:numId w:val="5"/>
        </w:numPr>
        <w:ind w:right="1411" w:hanging="360"/>
      </w:pPr>
      <w:r w:rsidRPr="00620656">
        <w:t xml:space="preserve">Interpersonal Skills:   </w:t>
      </w:r>
    </w:p>
    <w:p w14:paraId="53F559A5" w14:textId="77777777" w:rsidR="00DF0E98" w:rsidRPr="00620656" w:rsidRDefault="00451339">
      <w:pPr>
        <w:ind w:left="1181" w:right="1411" w:hanging="360"/>
      </w:pPr>
      <w:r w:rsidRPr="00620656">
        <w:t xml:space="preserve">   </w:t>
      </w:r>
      <w:r w:rsidRPr="00620656">
        <w:tab/>
        <w:t xml:space="preserve">Nursing students shall possess interpersonal abilities sufficient to interact with individuals, families, groups, etc. from a variety of psychosocial cultural backgrounds. Example: Students shall establish rapport with clients and health care team members.    </w:t>
      </w:r>
    </w:p>
    <w:p w14:paraId="067CF021" w14:textId="77777777" w:rsidR="00DF0E98" w:rsidRPr="00620656" w:rsidRDefault="00451339">
      <w:pPr>
        <w:numPr>
          <w:ilvl w:val="3"/>
          <w:numId w:val="5"/>
        </w:numPr>
        <w:ind w:right="1411" w:hanging="360"/>
      </w:pPr>
      <w:r w:rsidRPr="00620656">
        <w:t xml:space="preserve">Communication Skills:   </w:t>
      </w:r>
    </w:p>
    <w:p w14:paraId="0214C5A9" w14:textId="77777777" w:rsidR="00DF0E98" w:rsidRPr="00620656" w:rsidRDefault="00451339">
      <w:pPr>
        <w:ind w:left="1181" w:right="1411" w:hanging="360"/>
      </w:pPr>
      <w:r w:rsidRPr="00620656">
        <w:t xml:space="preserve">   </w:t>
      </w:r>
      <w:r w:rsidRPr="00620656">
        <w:tab/>
        <w:t xml:space="preserve">Nursing students shall possess communication abilities sufficient for verbal and nonverbal interaction with others. Example: Students shall be able to explain treatment procedures to clients/family, document client responses, and report to others responsible in client care.  </w:t>
      </w:r>
    </w:p>
    <w:p w14:paraId="71EF8330" w14:textId="77777777" w:rsidR="00DF0E98" w:rsidRPr="00620656" w:rsidRDefault="00451339">
      <w:pPr>
        <w:numPr>
          <w:ilvl w:val="3"/>
          <w:numId w:val="5"/>
        </w:numPr>
        <w:ind w:right="1411" w:hanging="360"/>
      </w:pPr>
      <w:r w:rsidRPr="00620656">
        <w:t xml:space="preserve">Mobility:   </w:t>
      </w:r>
    </w:p>
    <w:p w14:paraId="0C88BB62" w14:textId="77777777" w:rsidR="00DF0E98" w:rsidRPr="00620656" w:rsidRDefault="00451339">
      <w:pPr>
        <w:spacing w:after="33"/>
        <w:ind w:left="1181" w:right="1411" w:hanging="360"/>
      </w:pPr>
      <w:r w:rsidRPr="00620656">
        <w:t xml:space="preserve">   </w:t>
      </w:r>
      <w:r w:rsidRPr="00620656">
        <w:tab/>
        <w:t xml:space="preserve">Nursing students shall possess physical abilities sufficient to move from room to room and maneuver in small spaces, stand and walk for extensive periods of time.  </w:t>
      </w:r>
    </w:p>
    <w:p w14:paraId="74895B37" w14:textId="77777777" w:rsidR="00DF0E98" w:rsidRPr="00620656" w:rsidRDefault="00451339">
      <w:pPr>
        <w:spacing w:after="1" w:line="259" w:lineRule="auto"/>
        <w:ind w:left="10" w:right="1517" w:hanging="10"/>
        <w:jc w:val="right"/>
      </w:pPr>
      <w:r w:rsidRPr="00620656">
        <w:t xml:space="preserve">Example: Students will be able to move around in client’s room and administer CPR.  </w:t>
      </w:r>
    </w:p>
    <w:p w14:paraId="547D4B29" w14:textId="77777777" w:rsidR="00DF0E98" w:rsidRPr="00620656" w:rsidRDefault="00451339">
      <w:pPr>
        <w:numPr>
          <w:ilvl w:val="3"/>
          <w:numId w:val="5"/>
        </w:numPr>
        <w:ind w:right="1411" w:hanging="360"/>
      </w:pPr>
      <w:r w:rsidRPr="00620656">
        <w:t xml:space="preserve">Motor Skills:   </w:t>
      </w:r>
    </w:p>
    <w:p w14:paraId="65B9393C" w14:textId="77777777" w:rsidR="00DF0E98" w:rsidRPr="00620656" w:rsidRDefault="00451339">
      <w:pPr>
        <w:ind w:left="1181" w:right="1411" w:hanging="360"/>
      </w:pPr>
      <w:r w:rsidRPr="00620656">
        <w:t xml:space="preserve">   </w:t>
      </w:r>
      <w:r w:rsidRPr="00620656">
        <w:tab/>
        <w:t xml:space="preserve">Nursing students shall possess gross and fine motor skills sufficient to provide safe and effective nursing care. Example: Students shall be able to calibrate equipment, position clients, administer injections, insert catheters, etc.  </w:t>
      </w:r>
    </w:p>
    <w:p w14:paraId="0DD5AEBB" w14:textId="77777777" w:rsidR="00DF0E98" w:rsidRPr="00620656" w:rsidRDefault="00451339">
      <w:pPr>
        <w:numPr>
          <w:ilvl w:val="3"/>
          <w:numId w:val="5"/>
        </w:numPr>
        <w:ind w:right="1411" w:hanging="360"/>
      </w:pPr>
      <w:r w:rsidRPr="00620656">
        <w:t xml:space="preserve">Hearing Skills:   </w:t>
      </w:r>
    </w:p>
    <w:p w14:paraId="599D000B" w14:textId="77777777" w:rsidR="00DF0E98" w:rsidRPr="00620656" w:rsidRDefault="00451339">
      <w:pPr>
        <w:ind w:left="1181" w:right="1411" w:hanging="360"/>
      </w:pPr>
      <w:r w:rsidRPr="00620656">
        <w:t xml:space="preserve">   </w:t>
      </w:r>
      <w:r w:rsidRPr="00620656">
        <w:tab/>
        <w:t xml:space="preserve">Nursing students shall possess auditory ability sufficient to monitor health needs and collect data.  Example: Students shall be able to hear alarms, listen to heart and breath sounds, and hear a cry for help.  </w:t>
      </w:r>
    </w:p>
    <w:p w14:paraId="7717841A" w14:textId="77777777" w:rsidR="00DF0E98" w:rsidRPr="00620656" w:rsidRDefault="00451339">
      <w:pPr>
        <w:numPr>
          <w:ilvl w:val="3"/>
          <w:numId w:val="5"/>
        </w:numPr>
        <w:ind w:right="1411" w:hanging="360"/>
      </w:pPr>
      <w:r w:rsidRPr="00620656">
        <w:t xml:space="preserve">Visual Skills:   </w:t>
      </w:r>
    </w:p>
    <w:p w14:paraId="5C33DF0B" w14:textId="77777777" w:rsidR="00DF0E98" w:rsidRPr="00620656" w:rsidRDefault="00451339">
      <w:pPr>
        <w:ind w:left="1181" w:right="1411"/>
      </w:pPr>
      <w:r w:rsidRPr="00620656">
        <w:t xml:space="preserve">Nursing students shall possess visual ability sufficient for observation and data collection. Example: Students shall be able to observe color of skin and read scale on a syringe.   </w:t>
      </w:r>
    </w:p>
    <w:p w14:paraId="4D007DBD" w14:textId="77777777" w:rsidR="00DF0E98" w:rsidRPr="00620656" w:rsidRDefault="00451339">
      <w:pPr>
        <w:numPr>
          <w:ilvl w:val="3"/>
          <w:numId w:val="5"/>
        </w:numPr>
        <w:ind w:right="1411" w:hanging="360"/>
      </w:pPr>
      <w:r w:rsidRPr="00620656">
        <w:t xml:space="preserve">Tactile Skills:   </w:t>
      </w:r>
    </w:p>
    <w:p w14:paraId="26E4A636" w14:textId="77777777" w:rsidR="00DF0E98" w:rsidRPr="00620656" w:rsidRDefault="00451339">
      <w:pPr>
        <w:tabs>
          <w:tab w:val="center" w:pos="821"/>
          <w:tab w:val="center" w:pos="5256"/>
        </w:tabs>
        <w:ind w:left="0"/>
      </w:pPr>
      <w:r w:rsidRPr="00620656">
        <w:rPr>
          <w:rFonts w:eastAsia="Calibri"/>
          <w:sz w:val="22"/>
        </w:rPr>
        <w:t xml:space="preserve"> </w:t>
      </w:r>
      <w:r w:rsidRPr="00620656">
        <w:rPr>
          <w:rFonts w:eastAsia="Calibri"/>
          <w:sz w:val="22"/>
        </w:rPr>
        <w:tab/>
      </w:r>
      <w:r w:rsidRPr="00620656">
        <w:t xml:space="preserve">   </w:t>
      </w:r>
      <w:r w:rsidRPr="00620656">
        <w:tab/>
        <w:t xml:space="preserve"> Nursing students shall possess tactile ability sufficient for data collection. Example:   </w:t>
      </w:r>
    </w:p>
    <w:p w14:paraId="2CC92455" w14:textId="77777777" w:rsidR="00DF0E98" w:rsidRPr="00620656" w:rsidRDefault="00451339">
      <w:pPr>
        <w:ind w:left="821" w:right="1411"/>
      </w:pPr>
      <w:r w:rsidRPr="00620656">
        <w:t xml:space="preserve">      Students shall be able to detect pulsation and feel skin temperature.  </w:t>
      </w:r>
    </w:p>
    <w:p w14:paraId="3B83ABFE" w14:textId="77777777" w:rsidR="00DF0E98" w:rsidRPr="00620656" w:rsidRDefault="00451339">
      <w:pPr>
        <w:numPr>
          <w:ilvl w:val="3"/>
          <w:numId w:val="5"/>
        </w:numPr>
        <w:ind w:right="1411" w:hanging="360"/>
      </w:pPr>
      <w:r w:rsidRPr="00620656">
        <w:t xml:space="preserve">Weight-Bearing:   </w:t>
      </w:r>
    </w:p>
    <w:p w14:paraId="456A0451" w14:textId="77777777" w:rsidR="00DF0E98" w:rsidRPr="00620656" w:rsidRDefault="00451339">
      <w:pPr>
        <w:ind w:left="1181" w:right="1411" w:hanging="360"/>
      </w:pPr>
      <w:r w:rsidRPr="00620656">
        <w:t xml:space="preserve">   </w:t>
      </w:r>
      <w:r w:rsidRPr="00620656">
        <w:tab/>
        <w:t xml:space="preserve">Nursing students shall possess the ability to lift and manipulate/move at least 40-50 pounds. Example: Students shall be able to move equipment and position patients.  </w:t>
      </w:r>
    </w:p>
    <w:p w14:paraId="0F34777D" w14:textId="77777777" w:rsidR="00DF0E98" w:rsidRPr="00620656" w:rsidRDefault="00081694" w:rsidP="00081694">
      <w:pPr>
        <w:ind w:right="1411"/>
      </w:pPr>
      <w:r w:rsidRPr="00620656">
        <w:t xml:space="preserve">              B. </w:t>
      </w:r>
      <w:r w:rsidR="00451339" w:rsidRPr="000D6C15">
        <w:rPr>
          <w:b/>
          <w:bCs/>
        </w:rPr>
        <w:t>Emotional Health</w:t>
      </w:r>
      <w:r w:rsidR="00451339" w:rsidRPr="00620656">
        <w:t xml:space="preserve">    </w:t>
      </w:r>
    </w:p>
    <w:p w14:paraId="6AD8A4A3" w14:textId="77777777" w:rsidR="00DF0E98" w:rsidRPr="00620656" w:rsidRDefault="00451339">
      <w:pPr>
        <w:ind w:left="1181" w:right="1411" w:hanging="720"/>
      </w:pPr>
      <w:r w:rsidRPr="00620656">
        <w:t xml:space="preserve">   </w:t>
      </w:r>
      <w:r w:rsidRPr="00620656">
        <w:tab/>
        <w:t xml:space="preserve">The emotional health of each student is evaluated by a primary care provider using the required medical form completed prior to starting the program. When emotional conditions prevent satisfactory classroom or safe clinical performance, the instructor will dismiss the student from class or clinical.  The Program Director, in collaboration with the Associate VP of the School of Health Sciences &amp; Public Services and the Executive Vice President can immediately dismiss the student from the </w:t>
      </w:r>
      <w:r w:rsidR="00081694" w:rsidRPr="00620656">
        <w:t>P</w:t>
      </w:r>
      <w:r w:rsidRPr="00620656">
        <w:t xml:space="preserve">N program. (Reference SCC Catalog – Student Code of Conduct)    </w:t>
      </w:r>
    </w:p>
    <w:p w14:paraId="14310431" w14:textId="77777777" w:rsidR="00DF0E98" w:rsidRPr="00620656" w:rsidRDefault="00451339" w:rsidP="004F22E7">
      <w:pPr>
        <w:pStyle w:val="ListParagraph"/>
        <w:numPr>
          <w:ilvl w:val="0"/>
          <w:numId w:val="35"/>
        </w:numPr>
        <w:ind w:right="1411"/>
      </w:pPr>
      <w:r w:rsidRPr="000D6C15">
        <w:rPr>
          <w:b/>
          <w:bCs/>
        </w:rPr>
        <w:t>General performance related to clinical settings and classroom/lab settings</w:t>
      </w:r>
      <w:r w:rsidRPr="00620656">
        <w:t xml:space="preserve">:   </w:t>
      </w:r>
    </w:p>
    <w:p w14:paraId="377A92C2" w14:textId="77777777" w:rsidR="00DF0E98" w:rsidRPr="00620656" w:rsidRDefault="00451339" w:rsidP="004F22E7">
      <w:pPr>
        <w:numPr>
          <w:ilvl w:val="3"/>
          <w:numId w:val="7"/>
        </w:numPr>
        <w:spacing w:after="37"/>
        <w:ind w:right="618" w:hanging="360"/>
      </w:pPr>
      <w:r w:rsidRPr="00620656">
        <w:t xml:space="preserve">Instructors will not be responsible for missed classes or lost materials by students. It is the student’s responsibility to seek additional help as needed.  </w:t>
      </w:r>
    </w:p>
    <w:p w14:paraId="745CF6D6" w14:textId="77777777" w:rsidR="00DF0E98" w:rsidRPr="00620656" w:rsidRDefault="00451339" w:rsidP="004F22E7">
      <w:pPr>
        <w:numPr>
          <w:ilvl w:val="3"/>
          <w:numId w:val="7"/>
        </w:numPr>
        <w:ind w:right="618" w:hanging="360"/>
      </w:pPr>
      <w:r w:rsidRPr="00620656">
        <w:t xml:space="preserve">Students are expected to complete clinical assignments within the allotted time.  </w:t>
      </w:r>
    </w:p>
    <w:p w14:paraId="2D767232" w14:textId="77777777" w:rsidR="00DF0E98" w:rsidRPr="00620656" w:rsidRDefault="00451339" w:rsidP="004F22E7">
      <w:pPr>
        <w:numPr>
          <w:ilvl w:val="3"/>
          <w:numId w:val="7"/>
        </w:numPr>
        <w:spacing w:after="35"/>
        <w:ind w:right="618" w:hanging="360"/>
      </w:pPr>
      <w:r w:rsidRPr="00620656">
        <w:t xml:space="preserve">Students are expected to immediately notify the instructor and/or team leader changes in client’s condition requiring immediate intervention.  </w:t>
      </w:r>
    </w:p>
    <w:p w14:paraId="3407A4C8" w14:textId="77777777" w:rsidR="00DF0E98" w:rsidRPr="00620656" w:rsidRDefault="00451339" w:rsidP="004F22E7">
      <w:pPr>
        <w:numPr>
          <w:ilvl w:val="3"/>
          <w:numId w:val="7"/>
        </w:numPr>
        <w:ind w:right="618" w:hanging="360"/>
      </w:pPr>
      <w:r w:rsidRPr="00620656">
        <w:t xml:space="preserve">Evaluations regarding student clinical performance will be documented with each clinical experience using a weekly clinical summary. Both student and instructor will have an opportunity to record comments and to communicate to each other both effective and ineffective behaviors on the weekly clinical summary. Based on the documentation within this record, a final grade of pass or fail will be assigned on the end of semester clinical summary. The instructor is to evaluate the student’s clinical performance, identify strengths and weaknesses and make remediation plans, as necessary. See Clinical Evaluation policy.  </w:t>
      </w:r>
    </w:p>
    <w:p w14:paraId="24496479" w14:textId="77777777" w:rsidR="00DF0E98" w:rsidRPr="00620656" w:rsidRDefault="00451339" w:rsidP="004F22E7">
      <w:pPr>
        <w:numPr>
          <w:ilvl w:val="3"/>
          <w:numId w:val="7"/>
        </w:numPr>
        <w:spacing w:after="3" w:line="253" w:lineRule="auto"/>
        <w:ind w:right="618" w:hanging="360"/>
      </w:pPr>
      <w:r w:rsidRPr="00620656">
        <w:t xml:space="preserve">Students will be held accountable for retaining and refining skills and knowledge obtained in previous courses as they proceed through the program. Failure to do so will result in remediation, and possible dismissal from the program if remediation is not satisfactory.  </w:t>
      </w:r>
    </w:p>
    <w:p w14:paraId="2EA04B4D" w14:textId="77777777" w:rsidR="00DF0E98" w:rsidRPr="00620656" w:rsidRDefault="00451339" w:rsidP="004F22E7">
      <w:pPr>
        <w:numPr>
          <w:ilvl w:val="3"/>
          <w:numId w:val="7"/>
        </w:numPr>
        <w:ind w:right="618" w:hanging="360"/>
      </w:pPr>
      <w:r w:rsidRPr="00620656">
        <w:t xml:space="preserve">All medications are to be reviewed by an instructor prior to administration.  </w:t>
      </w:r>
    </w:p>
    <w:p w14:paraId="56759E8A" w14:textId="77777777" w:rsidR="00DF0E98" w:rsidRPr="00620656" w:rsidRDefault="00451339">
      <w:pPr>
        <w:ind w:left="1450" w:right="377"/>
      </w:pPr>
      <w:r w:rsidRPr="00620656">
        <w:t xml:space="preserve">NOTE:  Any medication requiring signed consents prior to administration, the RN will get the consent signed and then the student can give the medication with the RN.  </w:t>
      </w:r>
    </w:p>
    <w:p w14:paraId="794FFE9A" w14:textId="77777777" w:rsidR="00DF0E98" w:rsidRPr="00620656" w:rsidRDefault="00451339">
      <w:pPr>
        <w:tabs>
          <w:tab w:val="center" w:pos="730"/>
          <w:tab w:val="center" w:pos="4029"/>
        </w:tabs>
        <w:ind w:left="0"/>
      </w:pPr>
      <w:r w:rsidRPr="00620656">
        <w:t xml:space="preserve">    </w:t>
      </w:r>
      <w:r w:rsidRPr="00620656">
        <w:tab/>
        <w:t xml:space="preserve">    </w:t>
      </w:r>
      <w:r w:rsidRPr="00620656">
        <w:tab/>
        <w:t xml:space="preserve">** Drugs that are </w:t>
      </w:r>
      <w:r w:rsidRPr="00620656">
        <w:rPr>
          <w:u w:val="single" w:color="000000"/>
        </w:rPr>
        <w:t>NOT</w:t>
      </w:r>
      <w:r w:rsidRPr="00620656">
        <w:t xml:space="preserve"> given by </w:t>
      </w:r>
      <w:r w:rsidR="00C63AD2">
        <w:t xml:space="preserve">practical </w:t>
      </w:r>
      <w:r w:rsidRPr="00620656">
        <w:t xml:space="preserve">nursing students:  **     </w:t>
      </w:r>
    </w:p>
    <w:p w14:paraId="0CE75E6C" w14:textId="77777777" w:rsidR="00DF0E98" w:rsidRPr="00620656" w:rsidRDefault="00451339" w:rsidP="004F22E7">
      <w:pPr>
        <w:numPr>
          <w:ilvl w:val="5"/>
          <w:numId w:val="6"/>
        </w:numPr>
        <w:spacing w:after="9" w:line="253" w:lineRule="auto"/>
        <w:ind w:left="2615" w:right="1281" w:hanging="241"/>
      </w:pPr>
      <w:r w:rsidRPr="00620656">
        <w:rPr>
          <w:b/>
        </w:rPr>
        <w:t xml:space="preserve">IV antineoplastic medications (Chemotherapeutics)   </w:t>
      </w:r>
    </w:p>
    <w:p w14:paraId="231E0E1B" w14:textId="77777777" w:rsidR="00DF0E98" w:rsidRPr="00620656" w:rsidRDefault="00C63AD2" w:rsidP="004F22E7">
      <w:pPr>
        <w:numPr>
          <w:ilvl w:val="5"/>
          <w:numId w:val="6"/>
        </w:numPr>
        <w:spacing w:after="9" w:line="253" w:lineRule="auto"/>
        <w:ind w:left="2615" w:right="1281" w:hanging="241"/>
      </w:pPr>
      <w:r>
        <w:rPr>
          <w:b/>
        </w:rPr>
        <w:t>Initiate the administration of w</w:t>
      </w:r>
      <w:r w:rsidR="00451339" w:rsidRPr="00620656">
        <w:rPr>
          <w:b/>
        </w:rPr>
        <w:t>hole blood and blood products (packed cells, plasma, platelet</w:t>
      </w:r>
      <w:r>
        <w:rPr>
          <w:b/>
        </w:rPr>
        <w:t>s.</w:t>
      </w:r>
      <w:r w:rsidR="00451339" w:rsidRPr="00C63AD2">
        <w:rPr>
          <w:b/>
        </w:rPr>
        <w:t xml:space="preserve">) </w:t>
      </w:r>
    </w:p>
    <w:p w14:paraId="530FF67A" w14:textId="77777777" w:rsidR="00DF0E98" w:rsidRPr="00620656" w:rsidRDefault="00451339" w:rsidP="004F22E7">
      <w:pPr>
        <w:numPr>
          <w:ilvl w:val="5"/>
          <w:numId w:val="6"/>
        </w:numPr>
        <w:spacing w:after="9" w:line="253" w:lineRule="auto"/>
        <w:ind w:left="2615" w:right="1281" w:hanging="241"/>
      </w:pPr>
      <w:r w:rsidRPr="00620656">
        <w:rPr>
          <w:b/>
        </w:rPr>
        <w:t xml:space="preserve">Radioactive substances   </w:t>
      </w:r>
    </w:p>
    <w:p w14:paraId="266F89E7" w14:textId="77777777" w:rsidR="00DF0E98" w:rsidRPr="00620656" w:rsidRDefault="00451339" w:rsidP="004F22E7">
      <w:pPr>
        <w:numPr>
          <w:ilvl w:val="5"/>
          <w:numId w:val="6"/>
        </w:numPr>
        <w:spacing w:after="9" w:line="253" w:lineRule="auto"/>
        <w:ind w:left="2615" w:right="1281" w:hanging="241"/>
      </w:pPr>
      <w:r w:rsidRPr="00620656">
        <w:rPr>
          <w:b/>
        </w:rPr>
        <w:t xml:space="preserve">Medications during CPR   </w:t>
      </w:r>
    </w:p>
    <w:p w14:paraId="200A25C2" w14:textId="77777777" w:rsidR="00DF0E98" w:rsidRPr="00620656" w:rsidRDefault="00451339" w:rsidP="004F22E7">
      <w:pPr>
        <w:numPr>
          <w:ilvl w:val="5"/>
          <w:numId w:val="6"/>
        </w:numPr>
        <w:spacing w:after="54" w:line="253" w:lineRule="auto"/>
        <w:ind w:left="2615" w:right="1281" w:hanging="241"/>
      </w:pPr>
      <w:r w:rsidRPr="00620656">
        <w:rPr>
          <w:b/>
        </w:rPr>
        <w:t xml:space="preserve">Thrombolytics (i.e., TPA)   </w:t>
      </w:r>
    </w:p>
    <w:p w14:paraId="405737DA" w14:textId="77777777" w:rsidR="00A8033A" w:rsidRPr="00620656" w:rsidRDefault="00451339" w:rsidP="004F22E7">
      <w:pPr>
        <w:numPr>
          <w:ilvl w:val="5"/>
          <w:numId w:val="6"/>
        </w:numPr>
        <w:spacing w:after="9" w:line="253" w:lineRule="auto"/>
        <w:ind w:left="2615" w:right="1281" w:hanging="241"/>
      </w:pPr>
      <w:r w:rsidRPr="00620656">
        <w:rPr>
          <w:b/>
        </w:rPr>
        <w:t xml:space="preserve">“Yellow Bin” medications </w:t>
      </w:r>
    </w:p>
    <w:p w14:paraId="2D39CD24" w14:textId="77777777" w:rsidR="00C63AD2" w:rsidRPr="00620656" w:rsidRDefault="00C63AD2" w:rsidP="000D6C15">
      <w:pPr>
        <w:spacing w:after="9" w:line="253" w:lineRule="auto"/>
        <w:ind w:left="2374" w:right="1281"/>
      </w:pPr>
    </w:p>
    <w:p w14:paraId="1D7FB0E0" w14:textId="77777777" w:rsidR="00DF0E98" w:rsidRPr="00620656" w:rsidRDefault="00451339" w:rsidP="004F22E7">
      <w:pPr>
        <w:numPr>
          <w:ilvl w:val="0"/>
          <w:numId w:val="35"/>
        </w:numPr>
        <w:spacing w:after="9" w:line="253" w:lineRule="auto"/>
        <w:ind w:right="1281"/>
      </w:pPr>
      <w:r w:rsidRPr="00620656">
        <w:rPr>
          <w:b/>
        </w:rPr>
        <w:t xml:space="preserve">Progression and Dismissal Policies:   </w:t>
      </w:r>
    </w:p>
    <w:p w14:paraId="46B15033" w14:textId="77777777" w:rsidR="00DF0E98" w:rsidRPr="00620656" w:rsidRDefault="00451339">
      <w:pPr>
        <w:ind w:left="1181" w:right="1411" w:hanging="360"/>
      </w:pPr>
      <w:r w:rsidRPr="00620656">
        <w:t>A.</w:t>
      </w:r>
      <w:r w:rsidRPr="00620656">
        <w:rPr>
          <w:rFonts w:eastAsia="Arial"/>
        </w:rPr>
        <w:t xml:space="preserve"> </w:t>
      </w:r>
      <w:r w:rsidRPr="00620656">
        <w:t xml:space="preserve">For the student to progress in the nursing program, a grade of C or higher must be achieved for all courses listed within the nursing program of study. All course work taken at SCC must have a 2.0 GPA or higher.  </w:t>
      </w:r>
    </w:p>
    <w:p w14:paraId="1B5E91AA" w14:textId="77777777" w:rsidR="00DF0E98" w:rsidRDefault="00451339">
      <w:pPr>
        <w:ind w:left="1090" w:right="1411"/>
      </w:pPr>
      <w:r w:rsidRPr="00620656">
        <w:t xml:space="preserve">Students earning less than a C in a nursing course and/or any other course within the nursing program of study will be withdrawn from the nursing program automatically. If a student receives below a C (below 80) in the theory component or fails in the clinical component of nursing courses, a grade of F will be submitted for the overall grade for the course.    </w:t>
      </w:r>
    </w:p>
    <w:p w14:paraId="1B66384C" w14:textId="77777777" w:rsidR="000D6C15" w:rsidRPr="00620656" w:rsidRDefault="000D6C15">
      <w:pPr>
        <w:ind w:left="1090" w:right="1411"/>
      </w:pPr>
    </w:p>
    <w:p w14:paraId="1606F822" w14:textId="7085B9E2" w:rsidR="005A1C85" w:rsidRDefault="00451339" w:rsidP="000D1E30">
      <w:pPr>
        <w:ind w:left="1090" w:right="1411"/>
      </w:pPr>
      <w:r w:rsidRPr="00620656">
        <w:t>Please be aware that Satisfactory and Unsatisfactory assignments of each NUR course are linked to the end-of-semester clinical summary, which is different from an unsatisfactory issued on the weekly clinical summary.  An unsatisfactory evaluation on the end-of-semester clinical summary will result in a failing grade for the course.  Students taking general education courses from another college will be required to present proof of course completion to progress. Students will not be allowed to register without the transcript information. Progression depends on maintaining general education course grades and GPA. Progression throughout NUR 1</w:t>
      </w:r>
      <w:r w:rsidR="000D1E30" w:rsidRPr="00620656">
        <w:t>01, NUR102</w:t>
      </w:r>
      <w:r w:rsidR="000D6C15">
        <w:t>,</w:t>
      </w:r>
      <w:r w:rsidR="000D1E30" w:rsidRPr="00620656">
        <w:t xml:space="preserve"> and NUR 103 </w:t>
      </w:r>
      <w:r w:rsidR="000D6C15" w:rsidRPr="00620656">
        <w:t>are</w:t>
      </w:r>
      <w:r w:rsidR="000D1E30" w:rsidRPr="00620656">
        <w:t xml:space="preserve"> necessary for graduation.</w:t>
      </w:r>
    </w:p>
    <w:p w14:paraId="2469EDDF" w14:textId="77777777" w:rsidR="005A1C85" w:rsidRDefault="005A1C85" w:rsidP="000D1E30">
      <w:pPr>
        <w:ind w:left="1090" w:right="1411"/>
      </w:pPr>
    </w:p>
    <w:p w14:paraId="0ED73C5C" w14:textId="77777777" w:rsidR="00DF0E98" w:rsidRPr="00620656" w:rsidRDefault="000D1E30" w:rsidP="000D1E30">
      <w:pPr>
        <w:ind w:left="1090" w:right="1411"/>
      </w:pPr>
      <w:r w:rsidRPr="00620656">
        <w:t xml:space="preserve"> </w:t>
      </w:r>
      <w:r w:rsidR="00451339" w:rsidRPr="00620656">
        <w:t xml:space="preserve">  </w:t>
      </w:r>
    </w:p>
    <w:p w14:paraId="72335FAC" w14:textId="77777777" w:rsidR="00DF0E98" w:rsidRPr="00620656" w:rsidRDefault="005A1C85" w:rsidP="005A1C85">
      <w:pPr>
        <w:ind w:right="1411"/>
      </w:pPr>
      <w:r>
        <w:t xml:space="preserve">                 </w:t>
      </w:r>
      <w:r w:rsidR="00451339" w:rsidRPr="00620656">
        <w:t xml:space="preserve">The grading scale for all NUR courses is as follows:   </w:t>
      </w:r>
    </w:p>
    <w:p w14:paraId="35EA193B" w14:textId="77777777" w:rsidR="000D6C15" w:rsidRDefault="00451339">
      <w:pPr>
        <w:ind w:left="1090" w:right="1411"/>
      </w:pPr>
      <w:r w:rsidRPr="00620656">
        <w:t xml:space="preserve">A= </w:t>
      </w:r>
      <w:r w:rsidR="000D6C15">
        <w:t>94-100</w:t>
      </w:r>
    </w:p>
    <w:p w14:paraId="37EA49EA" w14:textId="2144A0E3" w:rsidR="00DF0E98" w:rsidRPr="00620656" w:rsidRDefault="000D6C15">
      <w:pPr>
        <w:ind w:left="1090" w:right="1411"/>
      </w:pPr>
      <w:r>
        <w:t>B= 93-87</w:t>
      </w:r>
      <w:r w:rsidR="00451339" w:rsidRPr="00620656">
        <w:t xml:space="preserve">  </w:t>
      </w:r>
    </w:p>
    <w:p w14:paraId="3222565F" w14:textId="70C16613" w:rsidR="00DF0E98" w:rsidRPr="00620656" w:rsidRDefault="000D6C15">
      <w:pPr>
        <w:ind w:left="1090" w:right="1411"/>
      </w:pPr>
      <w:r>
        <w:t>C</w:t>
      </w:r>
      <w:r w:rsidR="00451339" w:rsidRPr="00620656">
        <w:t xml:space="preserve">= </w:t>
      </w:r>
      <w:r>
        <w:t>86-80</w:t>
      </w:r>
      <w:r w:rsidR="00451339" w:rsidRPr="00620656">
        <w:t xml:space="preserve">  </w:t>
      </w:r>
    </w:p>
    <w:p w14:paraId="6A585579" w14:textId="77777777" w:rsidR="00DF0E98" w:rsidRPr="00620656" w:rsidRDefault="00451339" w:rsidP="005A1C85">
      <w:pPr>
        <w:ind w:left="1090" w:right="1411"/>
      </w:pPr>
      <w:r w:rsidRPr="00620656">
        <w:t xml:space="preserve">F = a score of less than 80 in theory or fails the clinical evaluation   </w:t>
      </w:r>
    </w:p>
    <w:p w14:paraId="59D3F06D" w14:textId="77777777" w:rsidR="00DF0E98" w:rsidRPr="00620656" w:rsidRDefault="00451339">
      <w:pPr>
        <w:spacing w:after="0" w:line="259" w:lineRule="auto"/>
        <w:ind w:left="1090"/>
      </w:pPr>
      <w:r w:rsidRPr="00620656">
        <w:t xml:space="preserve">  </w:t>
      </w:r>
    </w:p>
    <w:p w14:paraId="32BB6DE6" w14:textId="32A92D1F" w:rsidR="00DF0E98" w:rsidRPr="00620656" w:rsidRDefault="00451339">
      <w:pPr>
        <w:ind w:left="1090" w:right="1411"/>
      </w:pPr>
      <w:r w:rsidRPr="00620656">
        <w:rPr>
          <w:u w:val="single" w:color="000000"/>
        </w:rPr>
        <w:t>ROUNDING POLICY:</w:t>
      </w:r>
      <w:r w:rsidRPr="00620656">
        <w:t xml:space="preserve"> All grades are calculated to the nearest hundredth throughout the entire semester. The final course grade is calculated to the nearest whole number with 0.49 or less rounded down to the nearest whole number, and 0.5 or more rounded up to the nearest whole number.  </w:t>
      </w:r>
    </w:p>
    <w:p w14:paraId="5B73E466" w14:textId="77777777" w:rsidR="00DF0E98" w:rsidRPr="00620656" w:rsidRDefault="00451339">
      <w:pPr>
        <w:spacing w:after="1" w:line="259" w:lineRule="auto"/>
        <w:ind w:left="730"/>
      </w:pPr>
      <w:r w:rsidRPr="00620656">
        <w:t xml:space="preserve">   </w:t>
      </w:r>
    </w:p>
    <w:p w14:paraId="080E00B7" w14:textId="77777777" w:rsidR="00DF0E98" w:rsidRPr="00620656" w:rsidRDefault="00451339" w:rsidP="004F22E7">
      <w:pPr>
        <w:numPr>
          <w:ilvl w:val="0"/>
          <w:numId w:val="8"/>
        </w:numPr>
        <w:ind w:right="1411" w:hanging="360"/>
      </w:pPr>
      <w:r w:rsidRPr="00620656">
        <w:t xml:space="preserve">Students are assigned Success Coaches for advising related to </w:t>
      </w:r>
      <w:r w:rsidR="00A8033A" w:rsidRPr="00620656">
        <w:t>progression in the program</w:t>
      </w:r>
      <w:r w:rsidRPr="00620656">
        <w:t xml:space="preserve">. Success Coaches will assess student needs throughout the program. If problems arise at any time during the program, the student is responsible for scheduling an appointment with </w:t>
      </w:r>
      <w:r w:rsidR="00A8033A" w:rsidRPr="00620656">
        <w:t xml:space="preserve">their </w:t>
      </w:r>
      <w:r w:rsidRPr="00620656">
        <w:t>nursing Success Coach</w:t>
      </w:r>
      <w:r w:rsidR="00A8033A" w:rsidRPr="00620656">
        <w:t xml:space="preserve"> or </w:t>
      </w:r>
      <w:r w:rsidRPr="00620656">
        <w:t>Counselor</w:t>
      </w:r>
      <w:r w:rsidR="00A8033A" w:rsidRPr="00620656">
        <w:t>.</w:t>
      </w:r>
      <w:r w:rsidRPr="00620656">
        <w:t xml:space="preserve"> </w:t>
      </w:r>
    </w:p>
    <w:p w14:paraId="1C3E0FED" w14:textId="77777777" w:rsidR="00DF0E98" w:rsidRPr="00620656" w:rsidRDefault="00451339">
      <w:pPr>
        <w:spacing w:after="52" w:line="259" w:lineRule="auto"/>
        <w:ind w:left="730"/>
      </w:pPr>
      <w:r w:rsidRPr="00620656">
        <w:t xml:space="preserve">   </w:t>
      </w:r>
    </w:p>
    <w:p w14:paraId="13F5A75B" w14:textId="77777777" w:rsidR="00DF0E98" w:rsidRPr="00620656" w:rsidRDefault="00451339" w:rsidP="004F22E7">
      <w:pPr>
        <w:numPr>
          <w:ilvl w:val="0"/>
          <w:numId w:val="8"/>
        </w:numPr>
        <w:ind w:right="1411" w:hanging="360"/>
      </w:pPr>
      <w:r w:rsidRPr="00620656">
        <w:t xml:space="preserve">In the event a student’s physical or mental health interferes with the student’s academic and/or clinical performance, the nursing faculty may require the student to submit written verification of current health from an appropriate health care provider (i.e., physician, nurse practitioner, psychiatrist, or psychologist). Upon review of the professional statement of health submitted by the student, the Program Director of Nursing, the Associate Vice President of the School of Health Sciences &amp; Public Services, and the Dean of Student Outreach &amp; Support will determine if the student may continue in the program. The Dean of Student Outreach &amp; Support or AVP of the School of Health Sciences &amp; Public Services will notify the student in writing of the decision. </w:t>
      </w:r>
      <w:r w:rsidRPr="00620656">
        <w:rPr>
          <w:rFonts w:eastAsia="Calibri"/>
        </w:rPr>
        <w:t xml:space="preserve"> </w:t>
      </w:r>
    </w:p>
    <w:p w14:paraId="522200A2" w14:textId="77777777" w:rsidR="00DF0E98" w:rsidRPr="00620656" w:rsidRDefault="00451339">
      <w:pPr>
        <w:spacing w:after="26" w:line="259" w:lineRule="auto"/>
        <w:ind w:left="730"/>
      </w:pPr>
      <w:r w:rsidRPr="00620656">
        <w:t xml:space="preserve">   </w:t>
      </w:r>
    </w:p>
    <w:p w14:paraId="7D7F37FD" w14:textId="77777777" w:rsidR="00DF0E98" w:rsidRPr="00620656" w:rsidRDefault="00451339" w:rsidP="004F22E7">
      <w:pPr>
        <w:numPr>
          <w:ilvl w:val="0"/>
          <w:numId w:val="8"/>
        </w:numPr>
        <w:ind w:right="1411" w:hanging="360"/>
      </w:pPr>
      <w:r w:rsidRPr="00620656">
        <w:t xml:space="preserve">In the event that a student’s behavior is not consistent with sound nursing practices and/or safety essential to nursing, the faculty, clinical facilitators, or the Program Director have the authority to temporarily remove the student from the clinical, class, or lab setting immediately with the loss of clinical hours if related to clinical removal. If the faculty or the Program Director determines that the student has demonstrated behavior conflicting with sound medical care practices or safety, recommendation will be made to withdraw the student from the class or program to the Associate Vice President of Health Sciences &amp; Public Services. The Associate Vice President of Health Sciences &amp; Public Services will notify the student in writing of this recommendation.   </w:t>
      </w:r>
    </w:p>
    <w:p w14:paraId="1493EFC1" w14:textId="77777777" w:rsidR="00DF0E98" w:rsidRPr="00620656" w:rsidRDefault="00451339">
      <w:pPr>
        <w:spacing w:after="3" w:line="259" w:lineRule="auto"/>
        <w:ind w:left="730"/>
      </w:pPr>
      <w:r w:rsidRPr="00620656">
        <w:t xml:space="preserve">  </w:t>
      </w:r>
    </w:p>
    <w:p w14:paraId="0A6188EC" w14:textId="77777777" w:rsidR="00DF0E98" w:rsidRPr="00620656" w:rsidRDefault="00451339" w:rsidP="004F22E7">
      <w:pPr>
        <w:numPr>
          <w:ilvl w:val="0"/>
          <w:numId w:val="8"/>
        </w:numPr>
        <w:ind w:right="1411" w:hanging="360"/>
        <w:rPr>
          <w:b/>
        </w:rPr>
      </w:pPr>
      <w:r w:rsidRPr="00620656">
        <w:rPr>
          <w:b/>
        </w:rPr>
        <w:t xml:space="preserve">Students unable to complete the clinical portion of his or her training will be unable to progress in the program.  </w:t>
      </w:r>
    </w:p>
    <w:p w14:paraId="5ACE75FD" w14:textId="77777777" w:rsidR="00DF0E98" w:rsidRDefault="00451339">
      <w:pPr>
        <w:spacing w:after="1" w:line="259" w:lineRule="auto"/>
        <w:ind w:left="730"/>
      </w:pPr>
      <w:r w:rsidRPr="00620656">
        <w:t xml:space="preserve">  </w:t>
      </w:r>
    </w:p>
    <w:p w14:paraId="45201F7C" w14:textId="77777777" w:rsidR="000D6C15" w:rsidRDefault="000D6C15">
      <w:pPr>
        <w:spacing w:after="1" w:line="259" w:lineRule="auto"/>
        <w:ind w:left="730"/>
      </w:pPr>
    </w:p>
    <w:p w14:paraId="3EFA9846" w14:textId="77777777" w:rsidR="000D6C15" w:rsidRPr="00620656" w:rsidRDefault="000D6C15">
      <w:pPr>
        <w:spacing w:after="1" w:line="259" w:lineRule="auto"/>
        <w:ind w:left="730"/>
      </w:pPr>
    </w:p>
    <w:p w14:paraId="3D9143DA" w14:textId="77777777" w:rsidR="00DF0E98" w:rsidRPr="00620656" w:rsidRDefault="00451339">
      <w:pPr>
        <w:spacing w:after="9" w:line="253" w:lineRule="auto"/>
        <w:ind w:left="365" w:right="1281" w:hanging="10"/>
      </w:pPr>
      <w:r w:rsidRPr="00620656">
        <w:rPr>
          <w:b/>
        </w:rPr>
        <w:t>5.</w:t>
      </w:r>
      <w:r w:rsidRPr="00620656">
        <w:rPr>
          <w:rFonts w:eastAsia="Arial"/>
          <w:b/>
        </w:rPr>
        <w:t xml:space="preserve"> </w:t>
      </w:r>
      <w:r w:rsidRPr="00620656">
        <w:rPr>
          <w:b/>
        </w:rPr>
        <w:t xml:space="preserve">Infectious Disease Policy:   </w:t>
      </w:r>
    </w:p>
    <w:p w14:paraId="08E4CCFA" w14:textId="77777777" w:rsidR="00DF0E98" w:rsidRPr="00620656" w:rsidRDefault="00451339">
      <w:pPr>
        <w:ind w:left="451" w:right="1411" w:hanging="360"/>
      </w:pPr>
      <w:r w:rsidRPr="00620656">
        <w:t xml:space="preserve">   </w:t>
      </w:r>
      <w:r w:rsidRPr="00620656">
        <w:tab/>
        <w:t xml:space="preserve">Because of the nature of the health care profession, students participating in required clinical education experiences will find themselves at risk for exposure to infectious diseases.  The risk cannot be eliminated.  However, it can be minimized by careful and consistent technique and the implementation of standard precautions in the care of all health care consumers.  Students will be instructed in standard precautions.  “Standard precautions” (i.e., gloves and safety glasses, gowns, handwashing, and masks where appropriate) will be implemented in the care of all clients.  Because of the nature of the student-client relationship, the client must also be protected from a student caregiver who may transmit infectious diseases.   </w:t>
      </w:r>
    </w:p>
    <w:p w14:paraId="4C9850EF" w14:textId="77777777" w:rsidR="00DF0E98" w:rsidRPr="00620656" w:rsidRDefault="00451339">
      <w:pPr>
        <w:spacing w:after="16" w:line="259" w:lineRule="auto"/>
        <w:ind w:left="106"/>
      </w:pPr>
      <w:r w:rsidRPr="00620656">
        <w:t xml:space="preserve">   </w:t>
      </w:r>
      <w:r w:rsidRPr="00620656">
        <w:tab/>
        <w:t xml:space="preserve">   </w:t>
      </w:r>
    </w:p>
    <w:p w14:paraId="0A65D0EC" w14:textId="77777777" w:rsidR="00DF0E98" w:rsidRPr="00620656" w:rsidRDefault="00451339">
      <w:pPr>
        <w:ind w:left="451" w:right="1411" w:hanging="360"/>
      </w:pPr>
      <w:r w:rsidRPr="00620656">
        <w:t xml:space="preserve">   </w:t>
      </w:r>
      <w:r w:rsidRPr="00620656">
        <w:tab/>
        <w:t xml:space="preserve">The following information deals with the SCC nursing program policy for handling infectious disease:   </w:t>
      </w:r>
    </w:p>
    <w:p w14:paraId="7F0C9704" w14:textId="77777777" w:rsidR="00DF0E98" w:rsidRPr="00620656" w:rsidRDefault="00451339" w:rsidP="004F22E7">
      <w:pPr>
        <w:numPr>
          <w:ilvl w:val="0"/>
          <w:numId w:val="9"/>
        </w:numPr>
        <w:spacing w:after="26"/>
        <w:ind w:right="1411" w:hanging="271"/>
      </w:pPr>
      <w:r w:rsidRPr="00620656">
        <w:t xml:space="preserve">Exposure includes percutaneous injury with a contaminated sharp object (needle, lancet, broken slide, etc.) and exposure of mucous membranes or open skin lesions to blood or body fluid of clients.   </w:t>
      </w:r>
    </w:p>
    <w:p w14:paraId="210A77E1" w14:textId="77777777" w:rsidR="00DF0E98" w:rsidRPr="00620656" w:rsidRDefault="00451339" w:rsidP="004F22E7">
      <w:pPr>
        <w:numPr>
          <w:ilvl w:val="0"/>
          <w:numId w:val="9"/>
        </w:numPr>
        <w:ind w:right="1411" w:hanging="271"/>
      </w:pPr>
      <w:r w:rsidRPr="00620656">
        <w:t xml:space="preserve">It will be the student’s responsibility to notify the clinical instructor immediately when an incident has occurred.  The clinical instructor will follow the exposure policies of the clinical agency and the college. (see student occupational exposure incident report - appendix VI in Health Sciences Student Handbook)  </w:t>
      </w:r>
    </w:p>
    <w:p w14:paraId="29A5BD4B" w14:textId="77777777" w:rsidR="00DF0E98" w:rsidRPr="00620656" w:rsidRDefault="00451339" w:rsidP="004F22E7">
      <w:pPr>
        <w:numPr>
          <w:ilvl w:val="0"/>
          <w:numId w:val="9"/>
        </w:numPr>
        <w:ind w:right="1411" w:hanging="271"/>
      </w:pPr>
      <w:r w:rsidRPr="00620656">
        <w:t xml:space="preserve">Students will be responsible for health care expenses incurred in treatment following exposure to infectious diseases. It is advised that all students carry health insurance.   </w:t>
      </w:r>
    </w:p>
    <w:p w14:paraId="565BB5D2" w14:textId="77777777" w:rsidR="00DF0E98" w:rsidRPr="00620656" w:rsidRDefault="00451339">
      <w:pPr>
        <w:spacing w:after="0" w:line="259" w:lineRule="auto"/>
        <w:ind w:left="10"/>
      </w:pPr>
      <w:r w:rsidRPr="00620656">
        <w:t xml:space="preserve"> </w:t>
      </w:r>
    </w:p>
    <w:p w14:paraId="175B0F62" w14:textId="77777777" w:rsidR="00DF0E98" w:rsidRPr="00620656" w:rsidRDefault="00451339">
      <w:pPr>
        <w:spacing w:after="1" w:line="259" w:lineRule="auto"/>
        <w:ind w:left="821"/>
      </w:pPr>
      <w:r w:rsidRPr="00620656">
        <w:t xml:space="preserve">   </w:t>
      </w:r>
    </w:p>
    <w:p w14:paraId="1B69F121" w14:textId="77777777" w:rsidR="00DF0E98" w:rsidRPr="00620656" w:rsidRDefault="00451339">
      <w:pPr>
        <w:spacing w:after="9" w:line="253" w:lineRule="auto"/>
        <w:ind w:left="365" w:right="1281" w:hanging="10"/>
      </w:pPr>
      <w:r w:rsidRPr="00620656">
        <w:t>6.</w:t>
      </w:r>
      <w:r w:rsidRPr="00620656">
        <w:rPr>
          <w:rFonts w:eastAsia="Arial"/>
        </w:rPr>
        <w:t xml:space="preserve"> </w:t>
      </w:r>
      <w:r w:rsidRPr="00620656">
        <w:rPr>
          <w:b/>
        </w:rPr>
        <w:t>Immunizations and Certifications</w:t>
      </w:r>
      <w:r w:rsidRPr="00620656">
        <w:t xml:space="preserve">: </w:t>
      </w:r>
    </w:p>
    <w:p w14:paraId="4A544040" w14:textId="77777777" w:rsidR="00DF0E98" w:rsidRPr="00620656" w:rsidRDefault="00451339" w:rsidP="004F22E7">
      <w:pPr>
        <w:numPr>
          <w:ilvl w:val="0"/>
          <w:numId w:val="10"/>
        </w:numPr>
        <w:ind w:right="1411" w:hanging="360"/>
      </w:pPr>
      <w:r w:rsidRPr="00620656">
        <w:t xml:space="preserve">Immunizations required for clinical placement are: </w:t>
      </w:r>
    </w:p>
    <w:tbl>
      <w:tblPr>
        <w:tblStyle w:val="TableGrid"/>
        <w:tblW w:w="9371" w:type="dxa"/>
        <w:tblInd w:w="816" w:type="dxa"/>
        <w:tblCellMar>
          <w:top w:w="47" w:type="dxa"/>
          <w:left w:w="46" w:type="dxa"/>
          <w:right w:w="27" w:type="dxa"/>
        </w:tblCellMar>
        <w:tblLook w:val="04A0" w:firstRow="1" w:lastRow="0" w:firstColumn="1" w:lastColumn="0" w:noHBand="0" w:noVBand="1"/>
      </w:tblPr>
      <w:tblGrid>
        <w:gridCol w:w="888"/>
        <w:gridCol w:w="8483"/>
      </w:tblGrid>
      <w:tr w:rsidR="00DF0E98" w:rsidRPr="00620656" w14:paraId="59C9C249" w14:textId="77777777">
        <w:trPr>
          <w:trHeight w:val="1964"/>
        </w:trPr>
        <w:tc>
          <w:tcPr>
            <w:tcW w:w="888" w:type="dxa"/>
            <w:tcBorders>
              <w:top w:val="single" w:sz="4" w:space="0" w:color="000000"/>
              <w:left w:val="single" w:sz="4" w:space="0" w:color="000000"/>
              <w:bottom w:val="single" w:sz="4" w:space="0" w:color="000000"/>
              <w:right w:val="single" w:sz="4" w:space="0" w:color="000000"/>
            </w:tcBorders>
          </w:tcPr>
          <w:p w14:paraId="1D31B91C" w14:textId="77777777" w:rsidR="00DF0E98" w:rsidRPr="00620656" w:rsidRDefault="00451339">
            <w:pPr>
              <w:spacing w:after="0" w:line="259" w:lineRule="auto"/>
              <w:ind w:left="173"/>
            </w:pPr>
            <w:r w:rsidRPr="00620656">
              <w:rPr>
                <w:rFonts w:eastAsia="Calibri"/>
                <w:sz w:val="20"/>
              </w:rPr>
              <w:t xml:space="preserve">MMR </w:t>
            </w:r>
          </w:p>
        </w:tc>
        <w:tc>
          <w:tcPr>
            <w:tcW w:w="8483" w:type="dxa"/>
            <w:tcBorders>
              <w:top w:val="single" w:sz="4" w:space="0" w:color="000000"/>
              <w:left w:val="single" w:sz="4" w:space="0" w:color="000000"/>
              <w:bottom w:val="single" w:sz="4" w:space="0" w:color="000000"/>
              <w:right w:val="single" w:sz="4" w:space="0" w:color="000000"/>
            </w:tcBorders>
          </w:tcPr>
          <w:p w14:paraId="17972331" w14:textId="77777777" w:rsidR="00DF0E98" w:rsidRPr="00620656" w:rsidRDefault="00451339">
            <w:pPr>
              <w:spacing w:after="0" w:line="259" w:lineRule="auto"/>
              <w:ind w:left="0"/>
            </w:pPr>
            <w:r w:rsidRPr="00620656">
              <w:rPr>
                <w:rFonts w:eastAsia="Calibri"/>
                <w:sz w:val="20"/>
              </w:rPr>
              <w:t xml:space="preserve">You must submit A OR B: </w:t>
            </w:r>
          </w:p>
          <w:p w14:paraId="1C2DD53C" w14:textId="77777777" w:rsidR="00DF0E98" w:rsidRPr="00620656" w:rsidRDefault="00451339" w:rsidP="004F22E7">
            <w:pPr>
              <w:numPr>
                <w:ilvl w:val="0"/>
                <w:numId w:val="29"/>
              </w:numPr>
              <w:spacing w:after="0" w:line="242" w:lineRule="auto"/>
              <w:ind w:right="1"/>
            </w:pPr>
            <w:r w:rsidRPr="00620656">
              <w:rPr>
                <w:rFonts w:eastAsia="Calibri"/>
                <w:sz w:val="20"/>
              </w:rPr>
              <w:t xml:space="preserve">2 doses of the MMR vaccine. After the first dose you will be compliant for 30 days to allow time to receive the second dose. </w:t>
            </w:r>
          </w:p>
          <w:p w14:paraId="255A2EBF" w14:textId="77777777" w:rsidR="00DF0E98" w:rsidRPr="00620656" w:rsidRDefault="00451339">
            <w:pPr>
              <w:spacing w:after="0" w:line="259" w:lineRule="auto"/>
              <w:ind w:left="0"/>
            </w:pPr>
            <w:r w:rsidRPr="00620656">
              <w:rPr>
                <w:rFonts w:eastAsia="Calibri"/>
                <w:sz w:val="20"/>
              </w:rPr>
              <w:t xml:space="preserve"> </w:t>
            </w:r>
          </w:p>
          <w:p w14:paraId="0FC027F6" w14:textId="77777777" w:rsidR="00DF0E98" w:rsidRPr="00620656" w:rsidRDefault="00451339" w:rsidP="004F22E7">
            <w:pPr>
              <w:numPr>
                <w:ilvl w:val="0"/>
                <w:numId w:val="29"/>
              </w:numPr>
              <w:spacing w:after="0" w:line="259" w:lineRule="auto"/>
              <w:ind w:right="1"/>
            </w:pPr>
            <w:r w:rsidRPr="00620656">
              <w:rPr>
                <w:rFonts w:eastAsia="Calibri"/>
                <w:sz w:val="20"/>
              </w:rPr>
              <w:t xml:space="preserve">Positive titers for measles, mumps, and rubella. ** A positive antibody titer for all 3 components (lab report or physician verification of results required). Documentation must include the numerical result of the titer and indicate that the results are "positive", "reactive", "immune", etc. If titer is negative or equivocal, a new alert will be created for you to provide one booster shot. </w:t>
            </w:r>
          </w:p>
        </w:tc>
      </w:tr>
      <w:tr w:rsidR="00DF0E98" w:rsidRPr="00620656" w14:paraId="69566D9F" w14:textId="77777777">
        <w:trPr>
          <w:trHeight w:val="1718"/>
        </w:trPr>
        <w:tc>
          <w:tcPr>
            <w:tcW w:w="888" w:type="dxa"/>
            <w:tcBorders>
              <w:top w:val="single" w:sz="4" w:space="0" w:color="000000"/>
              <w:left w:val="single" w:sz="4" w:space="0" w:color="000000"/>
              <w:bottom w:val="single" w:sz="4" w:space="0" w:color="000000"/>
              <w:right w:val="single" w:sz="4" w:space="0" w:color="000000"/>
            </w:tcBorders>
          </w:tcPr>
          <w:p w14:paraId="2C2F5405" w14:textId="77777777" w:rsidR="00DF0E98" w:rsidRPr="00620656" w:rsidRDefault="00451339">
            <w:pPr>
              <w:spacing w:after="0" w:line="259" w:lineRule="auto"/>
              <w:ind w:left="50"/>
            </w:pPr>
            <w:r w:rsidRPr="00620656">
              <w:rPr>
                <w:rFonts w:eastAsia="Calibri"/>
                <w:sz w:val="20"/>
              </w:rPr>
              <w:t xml:space="preserve">Varicella </w:t>
            </w:r>
          </w:p>
        </w:tc>
        <w:tc>
          <w:tcPr>
            <w:tcW w:w="8483" w:type="dxa"/>
            <w:tcBorders>
              <w:top w:val="single" w:sz="4" w:space="0" w:color="000000"/>
              <w:left w:val="single" w:sz="4" w:space="0" w:color="000000"/>
              <w:bottom w:val="single" w:sz="4" w:space="0" w:color="000000"/>
              <w:right w:val="single" w:sz="4" w:space="0" w:color="000000"/>
            </w:tcBorders>
          </w:tcPr>
          <w:p w14:paraId="2EB71411" w14:textId="77777777" w:rsidR="00DF0E98" w:rsidRPr="00620656" w:rsidRDefault="00451339">
            <w:pPr>
              <w:spacing w:after="0" w:line="259" w:lineRule="auto"/>
              <w:ind w:left="0"/>
            </w:pPr>
            <w:r w:rsidRPr="00620656">
              <w:rPr>
                <w:rFonts w:eastAsia="Calibri"/>
                <w:sz w:val="20"/>
              </w:rPr>
              <w:t xml:space="preserve">You must submit A OR B: </w:t>
            </w:r>
          </w:p>
          <w:p w14:paraId="40899842" w14:textId="77777777" w:rsidR="00DF0E98" w:rsidRPr="00620656" w:rsidRDefault="00451339" w:rsidP="004F22E7">
            <w:pPr>
              <w:numPr>
                <w:ilvl w:val="0"/>
                <w:numId w:val="30"/>
              </w:numPr>
              <w:spacing w:after="0" w:line="242" w:lineRule="auto"/>
            </w:pPr>
            <w:r w:rsidRPr="00620656">
              <w:rPr>
                <w:rFonts w:eastAsia="Calibri"/>
                <w:sz w:val="20"/>
              </w:rPr>
              <w:t xml:space="preserve">2 doses of the varicella vaccine. After the first dose you will be compliant for 30 days to allow time to receive the second dose. </w:t>
            </w:r>
          </w:p>
          <w:p w14:paraId="79A2EBC6" w14:textId="77777777" w:rsidR="00DF0E98" w:rsidRPr="00620656" w:rsidRDefault="00451339">
            <w:pPr>
              <w:spacing w:after="0" w:line="259" w:lineRule="auto"/>
              <w:ind w:left="0"/>
            </w:pPr>
            <w:r w:rsidRPr="00620656">
              <w:rPr>
                <w:rFonts w:eastAsia="Calibri"/>
                <w:sz w:val="20"/>
              </w:rPr>
              <w:t xml:space="preserve"> </w:t>
            </w:r>
          </w:p>
          <w:p w14:paraId="7A3BF5ED" w14:textId="77777777" w:rsidR="00DF0E98" w:rsidRPr="00620656" w:rsidRDefault="00451339" w:rsidP="004F22E7">
            <w:pPr>
              <w:numPr>
                <w:ilvl w:val="0"/>
                <w:numId w:val="30"/>
              </w:numPr>
              <w:spacing w:after="0" w:line="259" w:lineRule="auto"/>
            </w:pPr>
            <w:r w:rsidRPr="00620656">
              <w:rPr>
                <w:rFonts w:eastAsia="Calibri"/>
                <w:sz w:val="20"/>
              </w:rPr>
              <w:t xml:space="preserve">Positive varicella titer. Documentation must include the numerical result of the titer and indicate that the results are "positive," "reactive," "immune," "antibody detected," etc. If your series is in process, submit where you are in the series, and a new alert will be created for you to complete the </w:t>
            </w:r>
          </w:p>
        </w:tc>
      </w:tr>
      <w:tr w:rsidR="00DF0E98" w:rsidRPr="00620656" w14:paraId="538C67EB" w14:textId="77777777">
        <w:trPr>
          <w:trHeight w:val="497"/>
        </w:trPr>
        <w:tc>
          <w:tcPr>
            <w:tcW w:w="888" w:type="dxa"/>
            <w:tcBorders>
              <w:top w:val="single" w:sz="4" w:space="0" w:color="000000"/>
              <w:left w:val="single" w:sz="4" w:space="0" w:color="000000"/>
              <w:bottom w:val="single" w:sz="4" w:space="0" w:color="000000"/>
              <w:right w:val="single" w:sz="4" w:space="0" w:color="000000"/>
            </w:tcBorders>
          </w:tcPr>
          <w:p w14:paraId="33B85596" w14:textId="77777777" w:rsidR="00DF0E98" w:rsidRPr="00620656" w:rsidRDefault="00DF0E98">
            <w:pPr>
              <w:spacing w:after="160" w:line="259" w:lineRule="auto"/>
              <w:ind w:left="0"/>
            </w:pPr>
          </w:p>
        </w:tc>
        <w:tc>
          <w:tcPr>
            <w:tcW w:w="8483" w:type="dxa"/>
            <w:tcBorders>
              <w:top w:val="single" w:sz="4" w:space="0" w:color="000000"/>
              <w:left w:val="single" w:sz="4" w:space="0" w:color="000000"/>
              <w:bottom w:val="single" w:sz="4" w:space="0" w:color="000000"/>
              <w:right w:val="single" w:sz="4" w:space="0" w:color="000000"/>
            </w:tcBorders>
          </w:tcPr>
          <w:p w14:paraId="41B839C1" w14:textId="77777777" w:rsidR="00DF0E98" w:rsidRPr="00620656" w:rsidRDefault="00451339">
            <w:pPr>
              <w:spacing w:after="0" w:line="259" w:lineRule="auto"/>
              <w:ind w:left="0"/>
            </w:pPr>
            <w:r w:rsidRPr="00620656">
              <w:rPr>
                <w:rFonts w:eastAsia="Calibri"/>
                <w:sz w:val="20"/>
              </w:rPr>
              <w:t xml:space="preserve">process. If your titer was negative or equivocal, new alerts will be created for you to repeat the series. History of the disease is </w:t>
            </w:r>
            <w:r w:rsidRPr="00620656">
              <w:rPr>
                <w:rFonts w:eastAsia="Calibri"/>
                <w:b/>
                <w:sz w:val="20"/>
              </w:rPr>
              <w:t>NOT</w:t>
            </w:r>
            <w:r w:rsidRPr="00620656">
              <w:rPr>
                <w:rFonts w:eastAsia="Calibri"/>
                <w:sz w:val="20"/>
              </w:rPr>
              <w:t xml:space="preserve"> sufficient proof of immunity. </w:t>
            </w:r>
          </w:p>
        </w:tc>
      </w:tr>
      <w:tr w:rsidR="00DF0E98" w:rsidRPr="00620656" w14:paraId="21F12674" w14:textId="77777777">
        <w:trPr>
          <w:trHeight w:val="2453"/>
        </w:trPr>
        <w:tc>
          <w:tcPr>
            <w:tcW w:w="888" w:type="dxa"/>
            <w:tcBorders>
              <w:top w:val="single" w:sz="4" w:space="0" w:color="000000"/>
              <w:left w:val="single" w:sz="4" w:space="0" w:color="000000"/>
              <w:bottom w:val="single" w:sz="4" w:space="0" w:color="000000"/>
              <w:right w:val="single" w:sz="4" w:space="0" w:color="000000"/>
            </w:tcBorders>
          </w:tcPr>
          <w:p w14:paraId="4C7B9529" w14:textId="77777777" w:rsidR="00DF0E98" w:rsidRPr="00620656" w:rsidRDefault="00451339">
            <w:pPr>
              <w:spacing w:after="0" w:line="259" w:lineRule="auto"/>
              <w:ind w:left="0" w:right="22"/>
              <w:jc w:val="center"/>
            </w:pPr>
            <w:r w:rsidRPr="00620656">
              <w:rPr>
                <w:rFonts w:eastAsia="Calibri"/>
                <w:sz w:val="20"/>
              </w:rPr>
              <w:t xml:space="preserve">Hep B </w:t>
            </w:r>
          </w:p>
        </w:tc>
        <w:tc>
          <w:tcPr>
            <w:tcW w:w="8483" w:type="dxa"/>
            <w:tcBorders>
              <w:top w:val="single" w:sz="4" w:space="0" w:color="000000"/>
              <w:left w:val="single" w:sz="4" w:space="0" w:color="000000"/>
              <w:bottom w:val="single" w:sz="4" w:space="0" w:color="000000"/>
              <w:right w:val="single" w:sz="4" w:space="0" w:color="000000"/>
            </w:tcBorders>
          </w:tcPr>
          <w:p w14:paraId="3C162A39" w14:textId="77777777" w:rsidR="00DF0E98" w:rsidRPr="00620656" w:rsidRDefault="00451339">
            <w:pPr>
              <w:spacing w:after="0" w:line="259" w:lineRule="auto"/>
              <w:ind w:left="0"/>
            </w:pPr>
            <w:r w:rsidRPr="00620656">
              <w:rPr>
                <w:rFonts w:eastAsia="Calibri"/>
                <w:sz w:val="20"/>
              </w:rPr>
              <w:t xml:space="preserve">You must submit A OR B OR C or D:  </w:t>
            </w:r>
          </w:p>
          <w:p w14:paraId="395EAEDD" w14:textId="77777777" w:rsidR="00DF0E98" w:rsidRPr="00620656" w:rsidRDefault="00451339" w:rsidP="004F22E7">
            <w:pPr>
              <w:numPr>
                <w:ilvl w:val="0"/>
                <w:numId w:val="31"/>
              </w:numPr>
              <w:spacing w:after="1" w:line="240" w:lineRule="auto"/>
            </w:pPr>
            <w:r w:rsidRPr="00620656">
              <w:rPr>
                <w:rFonts w:eastAsia="Calibri"/>
                <w:sz w:val="20"/>
              </w:rPr>
              <w:t xml:space="preserve">3 doses of the hepatitis B vaccine. After the first dose you will be compliant for 1 month to allow time to receive the second dose. After the second dose you will be compliant for 5 months to allow time to receive the third dose.  </w:t>
            </w:r>
          </w:p>
          <w:p w14:paraId="00672C2E" w14:textId="77777777" w:rsidR="00DF0E98" w:rsidRPr="00620656" w:rsidRDefault="00451339" w:rsidP="004F22E7">
            <w:pPr>
              <w:numPr>
                <w:ilvl w:val="0"/>
                <w:numId w:val="31"/>
              </w:numPr>
              <w:spacing w:after="0" w:line="242" w:lineRule="auto"/>
            </w:pPr>
            <w:r w:rsidRPr="00620656">
              <w:rPr>
                <w:rFonts w:eastAsia="Calibri"/>
                <w:sz w:val="20"/>
              </w:rPr>
              <w:t xml:space="preserve">Positive hepatitis B titer.  A positive antibody titer (lab report or physician verification of results required). Documentation must include the numerical result of the titer and indicate that the results are "positive," "reactive," "immune," etc.  </w:t>
            </w:r>
          </w:p>
          <w:p w14:paraId="111696AA" w14:textId="77777777" w:rsidR="00DF0E98" w:rsidRPr="00620656" w:rsidRDefault="00451339" w:rsidP="004F22E7">
            <w:pPr>
              <w:numPr>
                <w:ilvl w:val="0"/>
                <w:numId w:val="31"/>
              </w:numPr>
              <w:spacing w:after="0" w:line="259" w:lineRule="auto"/>
            </w:pPr>
            <w:r w:rsidRPr="00620656">
              <w:rPr>
                <w:rFonts w:eastAsia="Calibri"/>
                <w:sz w:val="20"/>
              </w:rPr>
              <w:t xml:space="preserve">Heplisav-B 2-dose series at least 4 weeks apart   </w:t>
            </w:r>
          </w:p>
          <w:p w14:paraId="2A9EA2D8" w14:textId="77777777" w:rsidR="00DF0E98" w:rsidRPr="00620656" w:rsidRDefault="00451339" w:rsidP="004F22E7">
            <w:pPr>
              <w:numPr>
                <w:ilvl w:val="0"/>
                <w:numId w:val="31"/>
              </w:numPr>
              <w:spacing w:after="0" w:line="259" w:lineRule="auto"/>
            </w:pPr>
            <w:r w:rsidRPr="00620656">
              <w:rPr>
                <w:rFonts w:eastAsia="Calibri"/>
                <w:sz w:val="20"/>
              </w:rPr>
              <w:t xml:space="preserve">Declination form (see Appendix v)  </w:t>
            </w:r>
          </w:p>
          <w:p w14:paraId="22DA0B53" w14:textId="77777777" w:rsidR="00DF0E98" w:rsidRPr="00620656" w:rsidRDefault="00451339">
            <w:pPr>
              <w:spacing w:after="0" w:line="259" w:lineRule="auto"/>
              <w:ind w:left="0"/>
            </w:pPr>
            <w:r w:rsidRPr="00620656">
              <w:rPr>
                <w:rFonts w:eastAsia="Calibri"/>
                <w:sz w:val="20"/>
              </w:rPr>
              <w:t xml:space="preserve">If titer is negative or equivocal, new alerts will be created for you to repeat the vaccination series.  </w:t>
            </w:r>
          </w:p>
        </w:tc>
      </w:tr>
      <w:tr w:rsidR="00DF0E98" w:rsidRPr="00620656" w14:paraId="2946D471" w14:textId="77777777">
        <w:trPr>
          <w:trHeight w:val="2941"/>
        </w:trPr>
        <w:tc>
          <w:tcPr>
            <w:tcW w:w="888" w:type="dxa"/>
            <w:tcBorders>
              <w:top w:val="single" w:sz="4" w:space="0" w:color="000000"/>
              <w:left w:val="single" w:sz="4" w:space="0" w:color="000000"/>
              <w:bottom w:val="single" w:sz="4" w:space="0" w:color="000000"/>
              <w:right w:val="single" w:sz="4" w:space="0" w:color="000000"/>
            </w:tcBorders>
          </w:tcPr>
          <w:p w14:paraId="3B5CE591" w14:textId="77777777" w:rsidR="00DF0E98" w:rsidRPr="00620656" w:rsidRDefault="00451339">
            <w:pPr>
              <w:spacing w:after="0" w:line="259" w:lineRule="auto"/>
              <w:ind w:left="0" w:right="21"/>
              <w:jc w:val="center"/>
            </w:pPr>
            <w:r w:rsidRPr="00620656">
              <w:rPr>
                <w:rFonts w:eastAsia="Calibri"/>
                <w:sz w:val="20"/>
              </w:rPr>
              <w:t xml:space="preserve">TB </w:t>
            </w:r>
          </w:p>
        </w:tc>
        <w:tc>
          <w:tcPr>
            <w:tcW w:w="8483" w:type="dxa"/>
            <w:tcBorders>
              <w:top w:val="single" w:sz="4" w:space="0" w:color="000000"/>
              <w:left w:val="single" w:sz="4" w:space="0" w:color="000000"/>
              <w:bottom w:val="single" w:sz="4" w:space="0" w:color="000000"/>
              <w:right w:val="single" w:sz="4" w:space="0" w:color="000000"/>
            </w:tcBorders>
          </w:tcPr>
          <w:p w14:paraId="75DFB2B4" w14:textId="77777777" w:rsidR="00DF0E98" w:rsidRPr="00620656" w:rsidRDefault="00451339">
            <w:pPr>
              <w:spacing w:after="0" w:line="259" w:lineRule="auto"/>
              <w:ind w:left="0"/>
            </w:pPr>
            <w:r w:rsidRPr="00620656">
              <w:rPr>
                <w:rFonts w:eastAsia="Calibri"/>
                <w:sz w:val="20"/>
              </w:rPr>
              <w:t xml:space="preserve">Initially, you must submit the following:  </w:t>
            </w:r>
          </w:p>
          <w:p w14:paraId="21D7AB17" w14:textId="77777777" w:rsidR="00DF0E98" w:rsidRPr="00620656" w:rsidRDefault="00451339" w:rsidP="004F22E7">
            <w:pPr>
              <w:numPr>
                <w:ilvl w:val="0"/>
                <w:numId w:val="32"/>
              </w:numPr>
              <w:spacing w:after="0" w:line="242" w:lineRule="auto"/>
              <w:ind w:right="7"/>
            </w:pPr>
            <w:r w:rsidRPr="00620656">
              <w:rPr>
                <w:rFonts w:eastAsia="Calibri"/>
                <w:sz w:val="20"/>
              </w:rPr>
              <w:t xml:space="preserve">Either a 2-step PPD (2 PPD's dated 1-3 weeks apart) or an IGRA (QuantiFERON or T-Spot) from within the last year.  </w:t>
            </w:r>
          </w:p>
          <w:p w14:paraId="69CB4308" w14:textId="77777777" w:rsidR="00DF0E98" w:rsidRPr="00620656" w:rsidRDefault="00451339" w:rsidP="004F22E7">
            <w:pPr>
              <w:numPr>
                <w:ilvl w:val="0"/>
                <w:numId w:val="32"/>
              </w:numPr>
              <w:spacing w:after="0" w:line="242" w:lineRule="auto"/>
              <w:ind w:right="7"/>
            </w:pPr>
            <w:r w:rsidRPr="00620656">
              <w:rPr>
                <w:rFonts w:eastAsia="Calibri"/>
                <w:sz w:val="20"/>
              </w:rPr>
              <w:t>Baseline Individual TB Risk Assessment Form including TB symptom evaluation found at the following site:</w:t>
            </w:r>
            <w:hyperlink r:id="rId84">
              <w:r w:rsidRPr="00620656">
                <w:rPr>
                  <w:rFonts w:eastAsia="Calibri"/>
                  <w:sz w:val="20"/>
                </w:rPr>
                <w:t xml:space="preserve">  </w:t>
              </w:r>
            </w:hyperlink>
            <w:hyperlink r:id="rId85">
              <w:r w:rsidRPr="00620656">
                <w:rPr>
                  <w:rFonts w:eastAsia="Calibri"/>
                  <w:color w:val="0563C1"/>
                  <w:sz w:val="20"/>
                  <w:u w:val="single" w:color="0563C1"/>
                </w:rPr>
                <w:t>https://www.cdc.gov/tb/topic/testing/healthcareworkers.htm</w:t>
              </w:r>
            </w:hyperlink>
            <w:hyperlink r:id="rId86">
              <w:r w:rsidRPr="00620656">
                <w:rPr>
                  <w:rFonts w:eastAsia="Calibri"/>
                  <w:sz w:val="20"/>
                </w:rPr>
                <w:t xml:space="preserve"> </w:t>
              </w:r>
            </w:hyperlink>
          </w:p>
          <w:p w14:paraId="35D77428" w14:textId="77777777" w:rsidR="00DF0E98" w:rsidRPr="00620656" w:rsidRDefault="00451339">
            <w:pPr>
              <w:spacing w:after="0" w:line="259" w:lineRule="auto"/>
              <w:ind w:left="0"/>
            </w:pPr>
            <w:r w:rsidRPr="00620656">
              <w:rPr>
                <w:rFonts w:eastAsia="Calibri"/>
                <w:sz w:val="20"/>
              </w:rPr>
              <w:t xml:space="preserve"> </w:t>
            </w:r>
          </w:p>
          <w:p w14:paraId="258FEBBD" w14:textId="77777777" w:rsidR="00DF0E98" w:rsidRPr="00620656" w:rsidRDefault="00451339">
            <w:pPr>
              <w:spacing w:after="1" w:line="240" w:lineRule="auto"/>
              <w:ind w:left="0" w:right="9"/>
            </w:pPr>
            <w:r w:rsidRPr="00620656">
              <w:rPr>
                <w:rFonts w:eastAsia="Calibri"/>
                <w:sz w:val="20"/>
              </w:rPr>
              <w:t xml:space="preserve">If you test positive for tuberculin exposure, you must submit a negative chest x-ray from within the last 5 years and the below Annual Tuberculosis Risk Assessment and Attestation form in both your first year and every year thereafter. </w:t>
            </w:r>
          </w:p>
          <w:p w14:paraId="1D5376E5" w14:textId="77777777" w:rsidR="00DF0E98" w:rsidRPr="00620656" w:rsidRDefault="00451339">
            <w:pPr>
              <w:spacing w:after="0" w:line="259" w:lineRule="auto"/>
              <w:ind w:left="0"/>
            </w:pPr>
            <w:r w:rsidRPr="00620656">
              <w:rPr>
                <w:rFonts w:eastAsia="Calibri"/>
                <w:sz w:val="20"/>
              </w:rPr>
              <w:t xml:space="preserve"> </w:t>
            </w:r>
          </w:p>
          <w:p w14:paraId="260502BD" w14:textId="77777777" w:rsidR="00DF0E98" w:rsidRPr="00620656" w:rsidRDefault="00451339">
            <w:pPr>
              <w:spacing w:after="0" w:line="259" w:lineRule="auto"/>
              <w:ind w:left="0"/>
            </w:pPr>
            <w:r w:rsidRPr="00620656">
              <w:rPr>
                <w:rFonts w:eastAsia="Calibri"/>
                <w:sz w:val="20"/>
              </w:rPr>
              <w:t xml:space="preserve">Subsequently, students will complete the Annual Tuberculosis Risk Assessment and Attestation Form:  </w:t>
            </w:r>
            <w:hyperlink r:id="rId87">
              <w:r w:rsidRPr="00620656">
                <w:rPr>
                  <w:rFonts w:eastAsia="Calibri"/>
                  <w:color w:val="0563C1"/>
                  <w:sz w:val="20"/>
                  <w:u w:val="single" w:color="0563C1"/>
                </w:rPr>
                <w:t>https://www.wakeahec.org/pdf/CCEP/TB_Attestation_11_2020_FILLABLE.pdf</w:t>
              </w:r>
            </w:hyperlink>
            <w:hyperlink r:id="rId88">
              <w:r w:rsidRPr="00620656">
                <w:rPr>
                  <w:rFonts w:eastAsia="Calibri"/>
                  <w:sz w:val="20"/>
                </w:rPr>
                <w:t xml:space="preserve"> </w:t>
              </w:r>
            </w:hyperlink>
          </w:p>
        </w:tc>
      </w:tr>
      <w:tr w:rsidR="00DF0E98" w:rsidRPr="00620656" w14:paraId="694C3B3B" w14:textId="77777777">
        <w:trPr>
          <w:trHeight w:val="497"/>
        </w:trPr>
        <w:tc>
          <w:tcPr>
            <w:tcW w:w="888" w:type="dxa"/>
            <w:tcBorders>
              <w:top w:val="single" w:sz="4" w:space="0" w:color="000000"/>
              <w:left w:val="single" w:sz="4" w:space="0" w:color="000000"/>
              <w:bottom w:val="single" w:sz="4" w:space="0" w:color="000000"/>
              <w:right w:val="single" w:sz="4" w:space="0" w:color="000000"/>
            </w:tcBorders>
          </w:tcPr>
          <w:p w14:paraId="1D50CD58" w14:textId="77777777" w:rsidR="00DF0E98" w:rsidRPr="00620656" w:rsidRDefault="00451339">
            <w:pPr>
              <w:spacing w:after="0" w:line="259" w:lineRule="auto"/>
              <w:ind w:left="0" w:right="21"/>
              <w:jc w:val="center"/>
            </w:pPr>
            <w:r w:rsidRPr="00620656">
              <w:rPr>
                <w:rFonts w:eastAsia="Calibri"/>
                <w:sz w:val="20"/>
              </w:rPr>
              <w:t xml:space="preserve">Tdap </w:t>
            </w:r>
          </w:p>
        </w:tc>
        <w:tc>
          <w:tcPr>
            <w:tcW w:w="8483" w:type="dxa"/>
            <w:tcBorders>
              <w:top w:val="single" w:sz="4" w:space="0" w:color="000000"/>
              <w:left w:val="single" w:sz="4" w:space="0" w:color="000000"/>
              <w:bottom w:val="single" w:sz="4" w:space="0" w:color="000000"/>
              <w:right w:val="single" w:sz="4" w:space="0" w:color="000000"/>
            </w:tcBorders>
          </w:tcPr>
          <w:p w14:paraId="3FE257B9" w14:textId="77777777" w:rsidR="00DF0E98" w:rsidRPr="00620656" w:rsidRDefault="00451339">
            <w:pPr>
              <w:spacing w:after="0" w:line="259" w:lineRule="auto"/>
              <w:ind w:left="0"/>
            </w:pPr>
            <w:r w:rsidRPr="00620656">
              <w:rPr>
                <w:rFonts w:eastAsia="Calibri"/>
                <w:sz w:val="20"/>
              </w:rPr>
              <w:t xml:space="preserve">One-time dose of Tdap as soon as possible if individual has not received a Tdap previously (regardless of when the last dosed of Td was received). Tdap booster every 10 years thereafter. </w:t>
            </w:r>
          </w:p>
        </w:tc>
      </w:tr>
      <w:tr w:rsidR="00DF0E98" w:rsidRPr="00620656" w14:paraId="2A488436" w14:textId="77777777">
        <w:trPr>
          <w:trHeight w:val="2362"/>
        </w:trPr>
        <w:tc>
          <w:tcPr>
            <w:tcW w:w="888" w:type="dxa"/>
            <w:tcBorders>
              <w:top w:val="single" w:sz="4" w:space="0" w:color="000000"/>
              <w:left w:val="single" w:sz="4" w:space="0" w:color="000000"/>
              <w:bottom w:val="single" w:sz="4" w:space="0" w:color="000000"/>
              <w:right w:val="single" w:sz="4" w:space="0" w:color="000000"/>
            </w:tcBorders>
          </w:tcPr>
          <w:p w14:paraId="2C893D45" w14:textId="77777777" w:rsidR="00DF0E98" w:rsidRPr="00620656" w:rsidRDefault="00451339">
            <w:pPr>
              <w:spacing w:after="0" w:line="259" w:lineRule="auto"/>
              <w:ind w:left="0" w:right="22"/>
              <w:jc w:val="center"/>
            </w:pPr>
            <w:r w:rsidRPr="00620656">
              <w:rPr>
                <w:rFonts w:eastAsia="Calibri"/>
                <w:sz w:val="20"/>
              </w:rPr>
              <w:t xml:space="preserve">Flu </w:t>
            </w:r>
          </w:p>
        </w:tc>
        <w:tc>
          <w:tcPr>
            <w:tcW w:w="8483" w:type="dxa"/>
            <w:tcBorders>
              <w:top w:val="single" w:sz="4" w:space="0" w:color="000000"/>
              <w:left w:val="single" w:sz="4" w:space="0" w:color="000000"/>
              <w:bottom w:val="single" w:sz="4" w:space="0" w:color="000000"/>
              <w:right w:val="single" w:sz="4" w:space="0" w:color="000000"/>
            </w:tcBorders>
          </w:tcPr>
          <w:p w14:paraId="28005D0E" w14:textId="77777777" w:rsidR="00DF0E98" w:rsidRPr="00620656" w:rsidRDefault="00451339">
            <w:pPr>
              <w:spacing w:after="0" w:line="259" w:lineRule="auto"/>
              <w:ind w:left="0"/>
            </w:pPr>
            <w:r w:rsidRPr="00620656">
              <w:rPr>
                <w:rFonts w:eastAsia="Calibri"/>
                <w:sz w:val="20"/>
              </w:rPr>
              <w:t xml:space="preserve">You must submit a flu shot for the </w:t>
            </w:r>
            <w:r w:rsidRPr="00620656">
              <w:rPr>
                <w:rFonts w:eastAsia="Calibri"/>
                <w:b/>
                <w:sz w:val="20"/>
              </w:rPr>
              <w:t>current</w:t>
            </w:r>
            <w:r w:rsidRPr="00620656">
              <w:rPr>
                <w:rFonts w:eastAsia="Calibri"/>
                <w:sz w:val="20"/>
              </w:rPr>
              <w:t xml:space="preserve"> season. </w:t>
            </w:r>
          </w:p>
          <w:p w14:paraId="30FEA586" w14:textId="77777777" w:rsidR="00DF0E98" w:rsidRPr="00620656" w:rsidRDefault="00451339">
            <w:pPr>
              <w:spacing w:after="3" w:line="239" w:lineRule="auto"/>
              <w:ind w:left="0" w:right="531"/>
            </w:pPr>
            <w:r w:rsidRPr="00620656">
              <w:rPr>
                <w:rFonts w:eastAsia="Calibri"/>
                <w:sz w:val="20"/>
              </w:rPr>
              <w:t xml:space="preserve">Your flu shot must be received </w:t>
            </w:r>
            <w:r w:rsidRPr="00620656">
              <w:rPr>
                <w:rFonts w:eastAsia="Calibri"/>
                <w:b/>
                <w:sz w:val="20"/>
              </w:rPr>
              <w:t>no earlier than 8/1</w:t>
            </w:r>
            <w:r w:rsidRPr="00620656">
              <w:rPr>
                <w:rFonts w:eastAsia="Calibri"/>
                <w:sz w:val="20"/>
              </w:rPr>
              <w:t xml:space="preserve"> to be accepted for the current flu season. </w:t>
            </w:r>
            <w:r w:rsidRPr="00620656">
              <w:rPr>
                <w:rFonts w:eastAsia="Calibri"/>
                <w:b/>
                <w:sz w:val="20"/>
              </w:rPr>
              <w:t>This category is not tracked between 4/1 and 10/31.</w:t>
            </w:r>
            <w:r w:rsidRPr="00620656">
              <w:rPr>
                <w:rFonts w:eastAsia="Calibri"/>
                <w:sz w:val="20"/>
              </w:rPr>
              <w:t xml:space="preserve"> </w:t>
            </w:r>
          </w:p>
          <w:p w14:paraId="3420CB70" w14:textId="77777777" w:rsidR="00DF0E98" w:rsidRPr="00620656" w:rsidRDefault="00451339">
            <w:pPr>
              <w:spacing w:after="0" w:line="259" w:lineRule="auto"/>
              <w:ind w:left="0"/>
            </w:pPr>
            <w:r w:rsidRPr="00620656">
              <w:rPr>
                <w:rFonts w:eastAsia="Calibri"/>
                <w:sz w:val="20"/>
              </w:rPr>
              <w:t xml:space="preserve">Please include:  </w:t>
            </w:r>
          </w:p>
          <w:p w14:paraId="692965A5" w14:textId="77777777" w:rsidR="00DF0E98" w:rsidRPr="00620656" w:rsidRDefault="00451339">
            <w:pPr>
              <w:spacing w:after="0" w:line="242" w:lineRule="auto"/>
              <w:ind w:left="0" w:right="1807"/>
            </w:pPr>
            <w:r w:rsidRPr="00620656">
              <w:rPr>
                <w:rFonts w:eastAsia="Calibri"/>
                <w:sz w:val="20"/>
              </w:rPr>
              <w:t xml:space="preserve">-Typeset/Stamped name of provider (Not required on Institution-specific forms) - Student name </w:t>
            </w:r>
          </w:p>
          <w:p w14:paraId="742D6299" w14:textId="77777777" w:rsidR="00DF0E98" w:rsidRPr="00620656" w:rsidRDefault="00451339" w:rsidP="004F22E7">
            <w:pPr>
              <w:numPr>
                <w:ilvl w:val="0"/>
                <w:numId w:val="33"/>
              </w:numPr>
              <w:spacing w:after="0" w:line="259" w:lineRule="auto"/>
              <w:ind w:hanging="106"/>
            </w:pPr>
            <w:r w:rsidRPr="00620656">
              <w:rPr>
                <w:rFonts w:eastAsia="Calibri"/>
                <w:sz w:val="20"/>
              </w:rPr>
              <w:t xml:space="preserve">Service/Immunization name </w:t>
            </w:r>
          </w:p>
          <w:p w14:paraId="0C2C8ADC" w14:textId="77777777" w:rsidR="00DF0E98" w:rsidRPr="00620656" w:rsidRDefault="00451339" w:rsidP="004F22E7">
            <w:pPr>
              <w:numPr>
                <w:ilvl w:val="0"/>
                <w:numId w:val="33"/>
              </w:numPr>
              <w:spacing w:after="0" w:line="259" w:lineRule="auto"/>
              <w:ind w:hanging="106"/>
            </w:pPr>
            <w:r w:rsidRPr="00620656">
              <w:rPr>
                <w:rFonts w:eastAsia="Calibri"/>
                <w:sz w:val="20"/>
              </w:rPr>
              <w:t xml:space="preserve">Service date </w:t>
            </w:r>
          </w:p>
          <w:p w14:paraId="23D7D664" w14:textId="77777777" w:rsidR="00DF0E98" w:rsidRPr="00620656" w:rsidRDefault="00451339" w:rsidP="004F22E7">
            <w:pPr>
              <w:numPr>
                <w:ilvl w:val="0"/>
                <w:numId w:val="33"/>
              </w:numPr>
              <w:spacing w:after="0" w:line="259" w:lineRule="auto"/>
              <w:ind w:hanging="106"/>
            </w:pPr>
            <w:r w:rsidRPr="00620656">
              <w:rPr>
                <w:rFonts w:eastAsia="Calibri"/>
                <w:sz w:val="20"/>
              </w:rPr>
              <w:t xml:space="preserve">Provider signature/stamp if document has a signature Field </w:t>
            </w:r>
          </w:p>
        </w:tc>
      </w:tr>
      <w:tr w:rsidR="00DF0E98" w:rsidRPr="00620656" w14:paraId="783F6134" w14:textId="77777777">
        <w:trPr>
          <w:trHeight w:val="497"/>
        </w:trPr>
        <w:tc>
          <w:tcPr>
            <w:tcW w:w="888" w:type="dxa"/>
            <w:tcBorders>
              <w:top w:val="single" w:sz="4" w:space="0" w:color="000000"/>
              <w:left w:val="single" w:sz="4" w:space="0" w:color="000000"/>
              <w:bottom w:val="single" w:sz="4" w:space="0" w:color="000000"/>
              <w:right w:val="single" w:sz="4" w:space="0" w:color="000000"/>
            </w:tcBorders>
          </w:tcPr>
          <w:p w14:paraId="3B04C2D7" w14:textId="77777777" w:rsidR="00DF0E98" w:rsidRPr="00620656" w:rsidRDefault="00451339">
            <w:pPr>
              <w:spacing w:after="0" w:line="259" w:lineRule="auto"/>
              <w:ind w:left="0" w:right="23"/>
              <w:jc w:val="center"/>
            </w:pPr>
            <w:r w:rsidRPr="00620656">
              <w:rPr>
                <w:rFonts w:eastAsia="Calibri"/>
                <w:sz w:val="20"/>
              </w:rPr>
              <w:t xml:space="preserve">CPR </w:t>
            </w:r>
          </w:p>
        </w:tc>
        <w:tc>
          <w:tcPr>
            <w:tcW w:w="8483" w:type="dxa"/>
            <w:tcBorders>
              <w:top w:val="single" w:sz="4" w:space="0" w:color="000000"/>
              <w:left w:val="single" w:sz="4" w:space="0" w:color="000000"/>
              <w:bottom w:val="single" w:sz="4" w:space="0" w:color="000000"/>
              <w:right w:val="single" w:sz="4" w:space="0" w:color="000000"/>
            </w:tcBorders>
          </w:tcPr>
          <w:p w14:paraId="40B386ED" w14:textId="77777777" w:rsidR="00DF0E98" w:rsidRPr="00620656" w:rsidRDefault="00451339">
            <w:pPr>
              <w:spacing w:after="0" w:line="259" w:lineRule="auto"/>
              <w:ind w:left="0"/>
            </w:pPr>
            <w:r w:rsidRPr="00620656">
              <w:rPr>
                <w:rFonts w:eastAsia="Calibri"/>
                <w:sz w:val="20"/>
              </w:rPr>
              <w:t xml:space="preserve">You must submit your current American Heart Association Basic Life Support CPR Card.  </w:t>
            </w:r>
          </w:p>
          <w:p w14:paraId="424BFD40" w14:textId="77777777" w:rsidR="00DF0E98" w:rsidRPr="00620656" w:rsidRDefault="00451339">
            <w:pPr>
              <w:spacing w:after="0" w:line="259" w:lineRule="auto"/>
              <w:ind w:left="0"/>
            </w:pPr>
            <w:r w:rsidRPr="00620656">
              <w:rPr>
                <w:rFonts w:eastAsia="Calibri"/>
                <w:sz w:val="20"/>
              </w:rPr>
              <w:t xml:space="preserve">*Must be AHA for the Healthcare Provider, will not accept Heart Saver, or other alternatives </w:t>
            </w:r>
          </w:p>
        </w:tc>
      </w:tr>
      <w:tr w:rsidR="00DF0E98" w:rsidRPr="00620656" w14:paraId="23A2726C" w14:textId="77777777">
        <w:trPr>
          <w:trHeight w:val="744"/>
        </w:trPr>
        <w:tc>
          <w:tcPr>
            <w:tcW w:w="888" w:type="dxa"/>
            <w:tcBorders>
              <w:top w:val="single" w:sz="4" w:space="0" w:color="000000"/>
              <w:left w:val="single" w:sz="4" w:space="0" w:color="000000"/>
              <w:bottom w:val="single" w:sz="4" w:space="0" w:color="000000"/>
              <w:right w:val="single" w:sz="4" w:space="0" w:color="000000"/>
            </w:tcBorders>
          </w:tcPr>
          <w:p w14:paraId="328109BE" w14:textId="77777777" w:rsidR="00DF0E98" w:rsidRPr="00620656" w:rsidRDefault="00451339">
            <w:pPr>
              <w:spacing w:after="0" w:line="259" w:lineRule="auto"/>
              <w:ind w:left="77"/>
            </w:pPr>
            <w:r w:rsidRPr="00620656">
              <w:rPr>
                <w:rFonts w:eastAsia="Calibri"/>
                <w:sz w:val="20"/>
              </w:rPr>
              <w:t xml:space="preserve">Student </w:t>
            </w:r>
          </w:p>
          <w:p w14:paraId="1B5F8F9F" w14:textId="77777777" w:rsidR="00DF0E98" w:rsidRPr="00620656" w:rsidRDefault="00451339">
            <w:pPr>
              <w:spacing w:after="0" w:line="259" w:lineRule="auto"/>
              <w:ind w:left="0"/>
              <w:jc w:val="center"/>
            </w:pPr>
            <w:r w:rsidRPr="00620656">
              <w:rPr>
                <w:rFonts w:eastAsia="Calibri"/>
                <w:sz w:val="20"/>
              </w:rPr>
              <w:t xml:space="preserve">Medical Form </w:t>
            </w:r>
          </w:p>
        </w:tc>
        <w:tc>
          <w:tcPr>
            <w:tcW w:w="8483" w:type="dxa"/>
            <w:tcBorders>
              <w:top w:val="single" w:sz="4" w:space="0" w:color="000000"/>
              <w:left w:val="single" w:sz="4" w:space="0" w:color="000000"/>
              <w:bottom w:val="single" w:sz="4" w:space="0" w:color="000000"/>
              <w:right w:val="single" w:sz="4" w:space="0" w:color="000000"/>
            </w:tcBorders>
            <w:vAlign w:val="center"/>
          </w:tcPr>
          <w:p w14:paraId="3C15992F" w14:textId="77777777" w:rsidR="00DF0E98" w:rsidRPr="00620656" w:rsidRDefault="00451339">
            <w:pPr>
              <w:spacing w:after="0" w:line="259" w:lineRule="auto"/>
              <w:ind w:left="0"/>
            </w:pPr>
            <w:r w:rsidRPr="00620656">
              <w:rPr>
                <w:rFonts w:eastAsia="Calibri"/>
                <w:sz w:val="20"/>
              </w:rPr>
              <w:t xml:space="preserve">You must submit the Student Medical Form including the physical completed within the last year and signed by a physician, physician's assistant, or nurse practitioner. </w:t>
            </w:r>
          </w:p>
        </w:tc>
      </w:tr>
    </w:tbl>
    <w:p w14:paraId="2A0C649D" w14:textId="77777777" w:rsidR="00DF0E98" w:rsidRPr="00620656" w:rsidRDefault="00451339">
      <w:pPr>
        <w:ind w:left="821" w:right="1411"/>
      </w:pPr>
      <w:r w:rsidRPr="00620656">
        <w:t xml:space="preserve">Paperwork (medical form, immunizations/titers, clinical site required paperwork, CPR certification, background checks, urine drug screening and Handbook paperwork) are housed in electronic format using an online tracking vendor that is username and password protected. Refer to the compliance tracking system for further details. Information is shared with clinical sites using this online format after student consent is obtained. </w:t>
      </w:r>
    </w:p>
    <w:p w14:paraId="387CAA89" w14:textId="77777777" w:rsidR="00DF0E98" w:rsidRDefault="00451339">
      <w:pPr>
        <w:spacing w:after="0" w:line="259" w:lineRule="auto"/>
        <w:ind w:left="821"/>
      </w:pPr>
      <w:r w:rsidRPr="00620656">
        <w:t xml:space="preserve"> </w:t>
      </w:r>
    </w:p>
    <w:p w14:paraId="46471DCF" w14:textId="77777777" w:rsidR="000D6C15" w:rsidRDefault="000D6C15">
      <w:pPr>
        <w:spacing w:after="0" w:line="259" w:lineRule="auto"/>
        <w:ind w:left="821"/>
      </w:pPr>
    </w:p>
    <w:p w14:paraId="4CA7ECB4" w14:textId="77777777" w:rsidR="000D6C15" w:rsidRPr="00620656" w:rsidRDefault="000D6C15">
      <w:pPr>
        <w:spacing w:after="0" w:line="259" w:lineRule="auto"/>
        <w:ind w:left="821"/>
      </w:pPr>
    </w:p>
    <w:p w14:paraId="21A718E5" w14:textId="77777777" w:rsidR="00DF0E98" w:rsidRPr="00620656" w:rsidRDefault="00451339">
      <w:pPr>
        <w:spacing w:after="0" w:line="259" w:lineRule="auto"/>
        <w:ind w:left="821"/>
      </w:pPr>
      <w:r w:rsidRPr="00620656">
        <w:t xml:space="preserve"> </w:t>
      </w:r>
    </w:p>
    <w:p w14:paraId="2272DBD7" w14:textId="77777777" w:rsidR="00DF0E98" w:rsidRPr="00620656" w:rsidRDefault="00451339">
      <w:pPr>
        <w:spacing w:after="0" w:line="259" w:lineRule="auto"/>
        <w:ind w:left="10"/>
      </w:pPr>
      <w:r w:rsidRPr="00620656">
        <w:t xml:space="preserve"> </w:t>
      </w:r>
    </w:p>
    <w:p w14:paraId="2B6887FF" w14:textId="77777777" w:rsidR="00DF0E98" w:rsidRPr="00620656" w:rsidRDefault="00451339" w:rsidP="004F22E7">
      <w:pPr>
        <w:numPr>
          <w:ilvl w:val="0"/>
          <w:numId w:val="10"/>
        </w:numPr>
        <w:ind w:right="1411" w:hanging="360"/>
      </w:pPr>
      <w:r w:rsidRPr="00620656">
        <w:t xml:space="preserve">Certifications required for admission purposes  </w:t>
      </w:r>
    </w:p>
    <w:p w14:paraId="643600A6" w14:textId="77777777" w:rsidR="00BD7EB6" w:rsidRPr="00620656" w:rsidRDefault="00BD7EB6" w:rsidP="00BD7EB6">
      <w:pPr>
        <w:ind w:left="1450" w:right="1411"/>
      </w:pPr>
      <w:r w:rsidRPr="00620656">
        <w:t>American Heart Association Basic Life Support CPR</w:t>
      </w:r>
    </w:p>
    <w:p w14:paraId="06C3D74B" w14:textId="77777777" w:rsidR="00DF0E98" w:rsidRPr="00620656" w:rsidRDefault="00451339">
      <w:pPr>
        <w:spacing w:after="3" w:line="259" w:lineRule="auto"/>
        <w:ind w:left="451"/>
      </w:pPr>
      <w:r w:rsidRPr="00620656">
        <w:t xml:space="preserve">   </w:t>
      </w:r>
    </w:p>
    <w:p w14:paraId="22271CCF" w14:textId="77777777" w:rsidR="00DF0E98" w:rsidRPr="00620656" w:rsidRDefault="00451339" w:rsidP="004F22E7">
      <w:pPr>
        <w:numPr>
          <w:ilvl w:val="0"/>
          <w:numId w:val="11"/>
        </w:numPr>
        <w:spacing w:after="9" w:line="253" w:lineRule="auto"/>
        <w:ind w:right="1281" w:hanging="360"/>
      </w:pPr>
      <w:r w:rsidRPr="00620656">
        <w:rPr>
          <w:b/>
        </w:rPr>
        <w:t xml:space="preserve">Fees:  </w:t>
      </w:r>
    </w:p>
    <w:p w14:paraId="5188EC64" w14:textId="77777777" w:rsidR="00DF0E98" w:rsidRPr="00620656" w:rsidRDefault="00451339">
      <w:pPr>
        <w:ind w:left="461" w:right="1411"/>
      </w:pPr>
      <w:r w:rsidRPr="00620656">
        <w:t>Tuition for the nursing program is based on the number of credit hours taken within a given semester. The following link explains tuition and other charges in detail. Refer to the website for tuition costs:</w:t>
      </w:r>
      <w:hyperlink r:id="rId89">
        <w:r w:rsidRPr="00620656">
          <w:rPr>
            <w:sz w:val="22"/>
          </w:rPr>
          <w:t xml:space="preserve"> </w:t>
        </w:r>
      </w:hyperlink>
      <w:hyperlink r:id="rId90">
        <w:r w:rsidRPr="00620656">
          <w:rPr>
            <w:color w:val="0563C1"/>
            <w:sz w:val="22"/>
            <w:u w:val="single" w:color="0563C1"/>
          </w:rPr>
          <w:t>https://www.stanly.edu/financial</w:t>
        </w:r>
      </w:hyperlink>
      <w:hyperlink r:id="rId91">
        <w:r w:rsidRPr="00620656">
          <w:rPr>
            <w:color w:val="0563C1"/>
            <w:sz w:val="22"/>
            <w:u w:val="single" w:color="0563C1"/>
          </w:rPr>
          <w:t>-</w:t>
        </w:r>
      </w:hyperlink>
      <w:hyperlink r:id="rId92">
        <w:r w:rsidRPr="00620656">
          <w:rPr>
            <w:color w:val="0563C1"/>
            <w:sz w:val="22"/>
            <w:u w:val="single" w:color="0563C1"/>
          </w:rPr>
          <w:t>aid/cost</w:t>
        </w:r>
      </w:hyperlink>
      <w:hyperlink r:id="rId93">
        <w:r w:rsidRPr="00620656">
          <w:rPr>
            <w:color w:val="0563C1"/>
            <w:sz w:val="22"/>
            <w:u w:val="single" w:color="0563C1"/>
          </w:rPr>
          <w:t>-</w:t>
        </w:r>
      </w:hyperlink>
      <w:hyperlink r:id="rId94">
        <w:r w:rsidRPr="00620656">
          <w:rPr>
            <w:color w:val="0563C1"/>
            <w:sz w:val="22"/>
            <w:u w:val="single" w:color="0563C1"/>
          </w:rPr>
          <w:t>attendancebudget.html</w:t>
        </w:r>
      </w:hyperlink>
      <w:hyperlink r:id="rId95">
        <w:r w:rsidRPr="00620656">
          <w:rPr>
            <w:sz w:val="22"/>
          </w:rPr>
          <w:t xml:space="preserve"> </w:t>
        </w:r>
      </w:hyperlink>
    </w:p>
    <w:p w14:paraId="0CE1A534" w14:textId="77777777" w:rsidR="00DF0E98" w:rsidRPr="00620656" w:rsidRDefault="00451339">
      <w:pPr>
        <w:spacing w:after="0" w:line="259" w:lineRule="auto"/>
        <w:ind w:left="461"/>
      </w:pPr>
      <w:r w:rsidRPr="00620656">
        <w:t xml:space="preserve"> </w:t>
      </w:r>
    </w:p>
    <w:p w14:paraId="478B6C72" w14:textId="1ECE4240" w:rsidR="00DF0E98" w:rsidRPr="00620656" w:rsidRDefault="00451339">
      <w:pPr>
        <w:ind w:left="461" w:right="1411"/>
      </w:pPr>
      <w:r w:rsidRPr="00620656">
        <w:t>Required textbooks vary in price from year to year</w:t>
      </w:r>
      <w:r w:rsidR="00BD7EB6" w:rsidRPr="00620656">
        <w:t xml:space="preserve">. </w:t>
      </w:r>
      <w:r w:rsidRPr="00620656">
        <w:t>Most books, required computer testing, and supplies are purchased at the beginning of the program</w:t>
      </w:r>
      <w:r w:rsidR="00BD7EB6" w:rsidRPr="00620656">
        <w:t>.</w:t>
      </w:r>
      <w:r w:rsidRPr="00620656">
        <w:t xml:space="preserve">  Nursing kit and uniforms are approximately $300. Miscellaneous (i.e., immunizations, drug screening and background check) are approximately $</w:t>
      </w:r>
      <w:r w:rsidR="00BD7EB6" w:rsidRPr="00620656">
        <w:t>1</w:t>
      </w:r>
      <w:r w:rsidR="000D6C15">
        <w:t>20</w:t>
      </w:r>
      <w:r w:rsidR="00BD7EB6" w:rsidRPr="00620656">
        <w:t xml:space="preserve">.00.  </w:t>
      </w:r>
      <w:r w:rsidRPr="00620656">
        <w:t xml:space="preserve">  </w:t>
      </w:r>
    </w:p>
    <w:p w14:paraId="4ACC1FDD" w14:textId="77777777" w:rsidR="00DF0E98" w:rsidRPr="00620656" w:rsidRDefault="00451339">
      <w:pPr>
        <w:spacing w:after="0" w:line="259" w:lineRule="auto"/>
        <w:ind w:left="461"/>
      </w:pPr>
      <w:r w:rsidRPr="00620656">
        <w:t xml:space="preserve"> </w:t>
      </w:r>
    </w:p>
    <w:p w14:paraId="13EF41F2" w14:textId="77777777" w:rsidR="00DF0E98" w:rsidRPr="00620656" w:rsidRDefault="00451339" w:rsidP="004F22E7">
      <w:pPr>
        <w:numPr>
          <w:ilvl w:val="0"/>
          <w:numId w:val="11"/>
        </w:numPr>
        <w:spacing w:after="9" w:line="253" w:lineRule="auto"/>
        <w:ind w:right="1281" w:hanging="360"/>
      </w:pPr>
      <w:r w:rsidRPr="00620656">
        <w:rPr>
          <w:b/>
        </w:rPr>
        <w:t xml:space="preserve">Testing:   </w:t>
      </w:r>
    </w:p>
    <w:p w14:paraId="5CC1A087" w14:textId="77777777" w:rsidR="00DF0E98" w:rsidRPr="00620656" w:rsidRDefault="00451339" w:rsidP="004F22E7">
      <w:pPr>
        <w:numPr>
          <w:ilvl w:val="0"/>
          <w:numId w:val="12"/>
        </w:numPr>
        <w:ind w:right="1411" w:hanging="365"/>
      </w:pPr>
      <w:r w:rsidRPr="00620656">
        <w:t xml:space="preserve">The </w:t>
      </w:r>
      <w:r w:rsidR="00BD7EB6" w:rsidRPr="00620656">
        <w:t>P</w:t>
      </w:r>
      <w:r w:rsidRPr="00620656">
        <w:t xml:space="preserve">N program utilizes </w:t>
      </w:r>
      <w:r w:rsidR="00BD7EB6" w:rsidRPr="00620656">
        <w:t xml:space="preserve">both written and </w:t>
      </w:r>
      <w:r w:rsidRPr="00620656">
        <w:t xml:space="preserve">computerized testing.  Refer to your course syllabus for specific testing methodologies/policies. </w:t>
      </w:r>
    </w:p>
    <w:p w14:paraId="0B383D0D" w14:textId="77777777" w:rsidR="00DF0E98" w:rsidRPr="00620656" w:rsidRDefault="00451339">
      <w:pPr>
        <w:spacing w:after="0" w:line="259" w:lineRule="auto"/>
        <w:ind w:left="826"/>
      </w:pPr>
      <w:r w:rsidRPr="00620656">
        <w:t xml:space="preserve">  </w:t>
      </w:r>
    </w:p>
    <w:p w14:paraId="078AE5AE" w14:textId="2974CC33" w:rsidR="00DF0E98" w:rsidRPr="00620656" w:rsidRDefault="00451339" w:rsidP="004F22E7">
      <w:pPr>
        <w:numPr>
          <w:ilvl w:val="0"/>
          <w:numId w:val="12"/>
        </w:numPr>
        <w:ind w:right="1411" w:hanging="365"/>
      </w:pPr>
      <w:r w:rsidRPr="00620656">
        <w:t>Other computer-based software applications are</w:t>
      </w:r>
      <w:r w:rsidR="00BD7EB6" w:rsidRPr="00620656">
        <w:t xml:space="preserve"> sometimes</w:t>
      </w:r>
      <w:r w:rsidRPr="00620656">
        <w:t xml:space="preserve"> utilized within SCC nursing </w:t>
      </w:r>
      <w:r w:rsidR="008F3915" w:rsidRPr="00620656">
        <w:t>program (</w:t>
      </w:r>
      <w:r w:rsidRPr="00620656">
        <w:t>i.</w:t>
      </w:r>
      <w:r w:rsidR="00AE7C25">
        <w:t xml:space="preserve">e. </w:t>
      </w:r>
      <w:r w:rsidR="00C37C8C" w:rsidRPr="00620656">
        <w:t>ATI</w:t>
      </w:r>
      <w:r w:rsidRPr="00620656">
        <w:t xml:space="preserve">). These are at the cost to the student. </w:t>
      </w:r>
      <w:r w:rsidR="00C37C8C" w:rsidRPr="00620656">
        <w:t xml:space="preserve">ATI is a comprehensive NCLEX preparation program to fortify student knowledge in NCLEX testing areas. </w:t>
      </w:r>
      <w:r w:rsidRPr="00620656">
        <w:t xml:space="preserve"> Board Vitals,</w:t>
      </w:r>
      <w:r w:rsidR="00C37C8C" w:rsidRPr="00620656">
        <w:t xml:space="preserve"> a</w:t>
      </w:r>
      <w:r w:rsidRPr="00620656">
        <w:t xml:space="preserve"> </w:t>
      </w:r>
      <w:r w:rsidR="00D553F0" w:rsidRPr="00620656">
        <w:t>free service</w:t>
      </w:r>
      <w:r w:rsidRPr="00620656">
        <w:t xml:space="preserve"> with varying resources, </w:t>
      </w:r>
      <w:r w:rsidR="00C37C8C" w:rsidRPr="00620656">
        <w:t>is</w:t>
      </w:r>
      <w:r w:rsidRPr="00620656">
        <w:t xml:space="preserve"> offered by the NC Community College System and </w:t>
      </w:r>
      <w:r w:rsidR="0089021C" w:rsidRPr="00620656">
        <w:t>is</w:t>
      </w:r>
      <w:r w:rsidRPr="00620656">
        <w:t xml:space="preserve"> accessible through SCC’s library resources.  </w:t>
      </w:r>
    </w:p>
    <w:p w14:paraId="769A0266" w14:textId="77777777" w:rsidR="00DF0E98" w:rsidRPr="00620656" w:rsidRDefault="00451339">
      <w:pPr>
        <w:spacing w:after="0" w:line="259" w:lineRule="auto"/>
        <w:ind w:left="101"/>
      </w:pPr>
      <w:r w:rsidRPr="00620656">
        <w:t xml:space="preserve">  </w:t>
      </w:r>
    </w:p>
    <w:p w14:paraId="0D5AFA1F" w14:textId="77777777" w:rsidR="00DF0E98" w:rsidRPr="00620656" w:rsidRDefault="00451339" w:rsidP="004F22E7">
      <w:pPr>
        <w:numPr>
          <w:ilvl w:val="0"/>
          <w:numId w:val="12"/>
        </w:numPr>
        <w:ind w:right="1411" w:hanging="365"/>
      </w:pPr>
      <w:r w:rsidRPr="00620656">
        <w:t xml:space="preserve">Testing Procedures:   </w:t>
      </w:r>
    </w:p>
    <w:p w14:paraId="763A1C80" w14:textId="77777777" w:rsidR="00DF0E98" w:rsidRPr="00620656" w:rsidRDefault="00451339" w:rsidP="004F22E7">
      <w:pPr>
        <w:numPr>
          <w:ilvl w:val="1"/>
          <w:numId w:val="13"/>
        </w:numPr>
        <w:ind w:right="1411" w:hanging="360"/>
      </w:pPr>
      <w:r w:rsidRPr="00620656">
        <w:t xml:space="preserve">Students must be on time for scheduled exams. Refer to attendance for scheduled exams below.  </w:t>
      </w:r>
    </w:p>
    <w:p w14:paraId="2E643EE8" w14:textId="77777777" w:rsidR="00DF0E98" w:rsidRPr="00620656" w:rsidRDefault="00451339" w:rsidP="004F22E7">
      <w:pPr>
        <w:numPr>
          <w:ilvl w:val="1"/>
          <w:numId w:val="13"/>
        </w:numPr>
        <w:ind w:right="1411" w:hanging="360"/>
      </w:pPr>
      <w:r w:rsidRPr="00620656">
        <w:t xml:space="preserve">A proctor will be available during testing periods to answer questions regarding typographical errors.  No other questions will be answered during a test.       </w:t>
      </w:r>
      <w:r w:rsidRPr="00620656">
        <w:tab/>
        <w:t xml:space="preserve">   </w:t>
      </w:r>
    </w:p>
    <w:p w14:paraId="56CE0D0B" w14:textId="77777777" w:rsidR="00DF0E98" w:rsidRPr="00620656" w:rsidRDefault="00451339" w:rsidP="004F22E7">
      <w:pPr>
        <w:numPr>
          <w:ilvl w:val="1"/>
          <w:numId w:val="13"/>
        </w:numPr>
        <w:ind w:right="1411" w:hanging="360"/>
      </w:pPr>
      <w:r w:rsidRPr="00620656">
        <w:t xml:space="preserve">Before the test, all items will be stored at the front of the classroom except for pencils, clean scrap paper/card stock when necessary, and a calculator issued by the proctor.     </w:t>
      </w:r>
    </w:p>
    <w:p w14:paraId="39D732C4" w14:textId="77777777" w:rsidR="00DF0E98" w:rsidRPr="00620656" w:rsidRDefault="00451339" w:rsidP="004F22E7">
      <w:pPr>
        <w:numPr>
          <w:ilvl w:val="1"/>
          <w:numId w:val="13"/>
        </w:numPr>
        <w:ind w:right="1411" w:hanging="360"/>
      </w:pPr>
      <w:r w:rsidRPr="00620656">
        <w:t xml:space="preserve">In the event the student needs to use the restroom while testing, a proctor will escort the student or a hall pass may be utilized.   </w:t>
      </w:r>
    </w:p>
    <w:p w14:paraId="0FC365E5" w14:textId="77777777" w:rsidR="00DF0E98" w:rsidRPr="00620656" w:rsidRDefault="00451339" w:rsidP="004F22E7">
      <w:pPr>
        <w:numPr>
          <w:ilvl w:val="1"/>
          <w:numId w:val="13"/>
        </w:numPr>
        <w:ind w:right="1411" w:hanging="360"/>
      </w:pPr>
      <w:r w:rsidRPr="00620656">
        <w:t xml:space="preserve">All group test papers must be returned after the testing period. Tests are not allowed to leave the classroom.   </w:t>
      </w:r>
    </w:p>
    <w:p w14:paraId="5628A9C1" w14:textId="77777777" w:rsidR="00DF0E98" w:rsidRPr="00620656" w:rsidRDefault="00451339" w:rsidP="004F22E7">
      <w:pPr>
        <w:numPr>
          <w:ilvl w:val="1"/>
          <w:numId w:val="13"/>
        </w:numPr>
        <w:ind w:right="1411" w:hanging="360"/>
      </w:pPr>
      <w:r w:rsidRPr="00620656">
        <w:t xml:space="preserve">Students are not allowed to wear hats into the classroom on scheduled test days.   </w:t>
      </w:r>
    </w:p>
    <w:p w14:paraId="7105275A" w14:textId="77777777" w:rsidR="00DF0E98" w:rsidRPr="00620656" w:rsidRDefault="00451339" w:rsidP="004F22E7">
      <w:pPr>
        <w:numPr>
          <w:ilvl w:val="1"/>
          <w:numId w:val="13"/>
        </w:numPr>
        <w:ind w:right="1411" w:hanging="360"/>
      </w:pPr>
      <w:r w:rsidRPr="00620656">
        <w:t xml:space="preserve">Faculty believes learning should be on-going and all-inclusive.  Therefore, faculty reserve the right to include content from previous semesters on tests.   </w:t>
      </w:r>
    </w:p>
    <w:p w14:paraId="6DC3AA85" w14:textId="77777777" w:rsidR="00DF0E98" w:rsidRPr="00620656" w:rsidRDefault="00451339" w:rsidP="004F22E7">
      <w:pPr>
        <w:numPr>
          <w:ilvl w:val="1"/>
          <w:numId w:val="13"/>
        </w:numPr>
        <w:ind w:right="1411" w:hanging="360"/>
      </w:pPr>
      <w:r w:rsidRPr="00620656">
        <w:t xml:space="preserve">Canvas resources will be hidden from viewing at the beginning of each testing period. This includes access to notes, videos, lectures, etc. for the material being tested on. Material will be re-opened after test review or after all tests completed or at the discretion of the instructors. </w:t>
      </w:r>
    </w:p>
    <w:p w14:paraId="06718FDB" w14:textId="77777777" w:rsidR="00DF0E98" w:rsidRPr="00620656" w:rsidRDefault="00451339" w:rsidP="004F22E7">
      <w:pPr>
        <w:numPr>
          <w:ilvl w:val="1"/>
          <w:numId w:val="13"/>
        </w:numPr>
        <w:ind w:right="1411" w:hanging="360"/>
      </w:pPr>
      <w:r w:rsidRPr="00620656">
        <w:t>Smart watches and/or Air</w:t>
      </w:r>
      <w:r w:rsidR="00BD7EB6" w:rsidRPr="00620656">
        <w:t>-</w:t>
      </w:r>
      <w:r w:rsidRPr="00620656">
        <w:t xml:space="preserve">Pods are not allowed to be worn during tests.  </w:t>
      </w:r>
    </w:p>
    <w:p w14:paraId="4DA86873" w14:textId="77777777" w:rsidR="00DF0E98" w:rsidRPr="00620656" w:rsidRDefault="00451339" w:rsidP="004F22E7">
      <w:pPr>
        <w:numPr>
          <w:ilvl w:val="1"/>
          <w:numId w:val="13"/>
        </w:numPr>
        <w:ind w:right="1411" w:hanging="360"/>
      </w:pPr>
      <w:r w:rsidRPr="00620656">
        <w:t xml:space="preserve">Other testing procedures are specific to nursing courses. Any additional testing procedures are found within nursing course syllabi.  </w:t>
      </w:r>
    </w:p>
    <w:p w14:paraId="50BBDDD7" w14:textId="77777777" w:rsidR="00DF0E98" w:rsidRPr="00620656" w:rsidRDefault="00451339" w:rsidP="004F22E7">
      <w:pPr>
        <w:numPr>
          <w:ilvl w:val="1"/>
          <w:numId w:val="13"/>
        </w:numPr>
        <w:ind w:right="1411" w:hanging="360"/>
      </w:pPr>
      <w:r w:rsidRPr="00620656">
        <w:t xml:space="preserve">If a violation of the testing policy occurs the SCC Academic Dishonesty Policy will be followed.  </w:t>
      </w:r>
    </w:p>
    <w:p w14:paraId="523A67AE" w14:textId="77777777" w:rsidR="00DF0E98" w:rsidRPr="00620656" w:rsidRDefault="00451339" w:rsidP="004F22E7">
      <w:pPr>
        <w:numPr>
          <w:ilvl w:val="1"/>
          <w:numId w:val="13"/>
        </w:numPr>
        <w:ind w:right="1411" w:hanging="360"/>
      </w:pPr>
      <w:r w:rsidRPr="00620656">
        <w:t xml:space="preserve">Students are not allowed to retake an exam. </w:t>
      </w:r>
    </w:p>
    <w:p w14:paraId="25A8719A" w14:textId="77777777" w:rsidR="00DF0E98" w:rsidRPr="00620656" w:rsidRDefault="00451339">
      <w:pPr>
        <w:spacing w:after="1" w:line="259" w:lineRule="auto"/>
        <w:ind w:left="103"/>
      </w:pPr>
      <w:r w:rsidRPr="00620656">
        <w:rPr>
          <w:b/>
        </w:rPr>
        <w:t xml:space="preserve">   </w:t>
      </w:r>
    </w:p>
    <w:p w14:paraId="2A9EF100" w14:textId="77777777" w:rsidR="00DF0E98" w:rsidRPr="00620656" w:rsidRDefault="00451339">
      <w:pPr>
        <w:spacing w:after="9" w:line="253" w:lineRule="auto"/>
        <w:ind w:left="365" w:right="1281" w:hanging="10"/>
      </w:pPr>
      <w:r w:rsidRPr="00620656">
        <w:rPr>
          <w:b/>
        </w:rPr>
        <w:t>9.</w:t>
      </w:r>
      <w:r w:rsidRPr="00620656">
        <w:rPr>
          <w:rFonts w:eastAsia="Arial"/>
          <w:b/>
        </w:rPr>
        <w:t xml:space="preserve"> </w:t>
      </w:r>
      <w:r w:rsidRPr="00620656">
        <w:rPr>
          <w:b/>
        </w:rPr>
        <w:t xml:space="preserve">Attendance:   </w:t>
      </w:r>
    </w:p>
    <w:p w14:paraId="2E904D24" w14:textId="77777777" w:rsidR="00DF0E98" w:rsidRPr="00620656" w:rsidRDefault="00451339" w:rsidP="004F22E7">
      <w:pPr>
        <w:numPr>
          <w:ilvl w:val="0"/>
          <w:numId w:val="14"/>
        </w:numPr>
        <w:ind w:right="1411" w:hanging="293"/>
      </w:pPr>
      <w:r w:rsidRPr="00620656">
        <w:t xml:space="preserve">Scheduled Exams:   </w:t>
      </w:r>
    </w:p>
    <w:p w14:paraId="70EC2422" w14:textId="77777777" w:rsidR="00DF0E98" w:rsidRPr="00620656" w:rsidRDefault="00451339" w:rsidP="004F22E7">
      <w:pPr>
        <w:numPr>
          <w:ilvl w:val="1"/>
          <w:numId w:val="14"/>
        </w:numPr>
        <w:ind w:right="1411" w:hanging="240"/>
      </w:pPr>
      <w:r w:rsidRPr="00620656">
        <w:t xml:space="preserve">Absence for scheduled exam   </w:t>
      </w:r>
    </w:p>
    <w:p w14:paraId="2E332630" w14:textId="77777777" w:rsidR="00DF0E98" w:rsidRPr="00620656" w:rsidRDefault="00451339" w:rsidP="004F22E7">
      <w:pPr>
        <w:numPr>
          <w:ilvl w:val="2"/>
          <w:numId w:val="14"/>
        </w:numPr>
        <w:ind w:right="1411" w:hanging="300"/>
      </w:pPr>
      <w:r w:rsidRPr="00620656">
        <w:t xml:space="preserve">In the event a student needs to be absent for a scheduled exam, the student will notify the instructor prior to the testing period by phone or email. The student will take the alternate exam on a day at the instructor’s discretion or receive a zero for that exam.  Time and date of the exam are to be decided by the instructor and arranged by the student with testing center hours of operation.  Students are expected to be on their honor not to discuss the test with classmates before taking it.  Instructors reserve the right to use a comparable test in a different format.   </w:t>
      </w:r>
    </w:p>
    <w:p w14:paraId="7B4CC066" w14:textId="77777777" w:rsidR="00DF0E98" w:rsidRPr="00620656" w:rsidRDefault="00451339" w:rsidP="004F22E7">
      <w:pPr>
        <w:numPr>
          <w:ilvl w:val="2"/>
          <w:numId w:val="14"/>
        </w:numPr>
        <w:ind w:right="1411" w:hanging="300"/>
      </w:pPr>
      <w:r w:rsidRPr="00620656">
        <w:t xml:space="preserve">Failure to notify the instructor of your inability to take the scheduled exam prior to the scheduled test time will result in a zero for that exam.   </w:t>
      </w:r>
    </w:p>
    <w:p w14:paraId="4A7DF567" w14:textId="77777777" w:rsidR="00DF0E98" w:rsidRPr="00620656" w:rsidRDefault="00451339" w:rsidP="004F22E7">
      <w:pPr>
        <w:numPr>
          <w:ilvl w:val="1"/>
          <w:numId w:val="14"/>
        </w:numPr>
        <w:ind w:right="1411" w:hanging="240"/>
      </w:pPr>
      <w:r w:rsidRPr="00620656">
        <w:t xml:space="preserve">Tardy for scheduled exam    </w:t>
      </w:r>
    </w:p>
    <w:p w14:paraId="5D3C3D11" w14:textId="77777777" w:rsidR="00DF0E98" w:rsidRPr="00620656" w:rsidRDefault="00451339" w:rsidP="004F22E7">
      <w:pPr>
        <w:numPr>
          <w:ilvl w:val="2"/>
          <w:numId w:val="14"/>
        </w:numPr>
        <w:spacing w:after="3" w:line="253" w:lineRule="auto"/>
        <w:ind w:right="1411" w:hanging="300"/>
      </w:pPr>
      <w:r w:rsidRPr="00620656">
        <w:t xml:space="preserve">Students tardy on the day of the exam will not be allowed to take the test and will take a comparable alternate test at a date and time determined by the instructor.  </w:t>
      </w:r>
    </w:p>
    <w:p w14:paraId="6AFFAE68" w14:textId="77777777" w:rsidR="00DF0E98" w:rsidRPr="00620656" w:rsidRDefault="00451339" w:rsidP="004F22E7">
      <w:pPr>
        <w:numPr>
          <w:ilvl w:val="2"/>
          <w:numId w:val="14"/>
        </w:numPr>
        <w:ind w:right="1411" w:hanging="300"/>
      </w:pPr>
      <w:r w:rsidRPr="00620656">
        <w:t xml:space="preserve">Students tardy for alternate tests will be given a zero for that exam.  </w:t>
      </w:r>
    </w:p>
    <w:p w14:paraId="6DD2C7EF" w14:textId="77777777" w:rsidR="00DF0E98" w:rsidRPr="00620656" w:rsidRDefault="00451339">
      <w:pPr>
        <w:spacing w:after="0" w:line="259" w:lineRule="auto"/>
        <w:ind w:left="1548"/>
      </w:pPr>
      <w:r w:rsidRPr="00620656">
        <w:t xml:space="preserve">   </w:t>
      </w:r>
    </w:p>
    <w:p w14:paraId="4A4D1B47" w14:textId="77777777" w:rsidR="00DF0E98" w:rsidRPr="00620656" w:rsidRDefault="00451339" w:rsidP="004F22E7">
      <w:pPr>
        <w:numPr>
          <w:ilvl w:val="0"/>
          <w:numId w:val="14"/>
        </w:numPr>
        <w:ind w:right="1411" w:hanging="293"/>
      </w:pPr>
      <w:r w:rsidRPr="00620656">
        <w:t xml:space="preserve">Lab Attendance:   </w:t>
      </w:r>
    </w:p>
    <w:p w14:paraId="0B1C4B96" w14:textId="77777777" w:rsidR="00DF0E98" w:rsidRPr="00620656" w:rsidRDefault="00451339">
      <w:pPr>
        <w:ind w:left="730" w:right="1411"/>
      </w:pPr>
      <w:r w:rsidRPr="00620656">
        <w:t xml:space="preserve">Lab attendance is required as it prepares each student for clinical experience. Skills must be satisfactorily completed in lab prior to being performed in clinical. </w:t>
      </w:r>
    </w:p>
    <w:p w14:paraId="578C7655" w14:textId="77777777" w:rsidR="00DF0E98" w:rsidRPr="00620656" w:rsidRDefault="00451339">
      <w:pPr>
        <w:spacing w:after="0" w:line="259" w:lineRule="auto"/>
        <w:ind w:left="730"/>
      </w:pPr>
      <w:r w:rsidRPr="00620656">
        <w:t xml:space="preserve"> </w:t>
      </w:r>
    </w:p>
    <w:p w14:paraId="42A4879A" w14:textId="0CABEE29" w:rsidR="00DF0E98" w:rsidRDefault="00451339">
      <w:pPr>
        <w:ind w:left="730" w:right="1411"/>
      </w:pPr>
      <w:r w:rsidRPr="00620656">
        <w:t xml:space="preserve">Failure to attend lab may result in lack of preparation for clinical. Missed labs must be rescheduled with the lab instructor and made up </w:t>
      </w:r>
      <w:r w:rsidRPr="000676E3">
        <w:rPr>
          <w:b/>
          <w:u w:val="single"/>
        </w:rPr>
        <w:t>within</w:t>
      </w:r>
      <w:r w:rsidRPr="000676E3">
        <w:rPr>
          <w:u w:val="single"/>
        </w:rPr>
        <w:t xml:space="preserve"> one week</w:t>
      </w:r>
      <w:r w:rsidRPr="00620656">
        <w:t xml:space="preserve"> of the scheduled lab.  </w:t>
      </w:r>
      <w:r w:rsidRPr="000676E3">
        <w:rPr>
          <w:u w:val="single"/>
        </w:rPr>
        <w:t>It is the student’s responsibility to contact the lab instructor in order to arrange a time to make up the missed lab.</w:t>
      </w:r>
      <w:r w:rsidRPr="00620656">
        <w:t xml:space="preserve"> Failure to make up a lab within the one-week period will result in the inability to attend clinical due to lack of preparation. </w:t>
      </w:r>
      <w:r w:rsidR="000676E3">
        <w:t xml:space="preserve">This goes for both seated lab and online lab. </w:t>
      </w:r>
    </w:p>
    <w:p w14:paraId="1389C13C" w14:textId="77777777" w:rsidR="000676E3" w:rsidRPr="00620656" w:rsidRDefault="000676E3">
      <w:pPr>
        <w:ind w:left="730" w:right="1411"/>
      </w:pPr>
    </w:p>
    <w:p w14:paraId="3CF2E7ED" w14:textId="3ADC436E" w:rsidR="00DF0E98" w:rsidRDefault="00451339">
      <w:pPr>
        <w:ind w:left="730" w:right="1411"/>
      </w:pPr>
      <w:r w:rsidRPr="00620656">
        <w:t xml:space="preserve">All procedures must be performed according to the </w:t>
      </w:r>
      <w:r w:rsidR="000676E3">
        <w:t xml:space="preserve">resources </w:t>
      </w:r>
      <w:r w:rsidRPr="00620656">
        <w:t xml:space="preserve">being utilized. Students are allowed two opportunities to correctly demonstrate a skill in lab. If the student does not demonstrate the skill successfully after two opportunities, the student will be withdrawn from the nursing program. A student will only be allowed to perform a skill during a clinical experience if the skill has been satisfactorily completed in the lab. The student is responsible for maintaining an updated skills check-off sheet throughout the course of the program.  </w:t>
      </w:r>
    </w:p>
    <w:p w14:paraId="37763BFA" w14:textId="77777777" w:rsidR="000676E3" w:rsidRDefault="000676E3">
      <w:pPr>
        <w:ind w:left="730" w:right="1411"/>
      </w:pPr>
    </w:p>
    <w:p w14:paraId="4DB845CA" w14:textId="77777777" w:rsidR="00DF0E98" w:rsidRPr="00620656" w:rsidRDefault="00451339">
      <w:pPr>
        <w:ind w:left="730" w:right="1411"/>
      </w:pPr>
      <w:r w:rsidRPr="00620656">
        <w:t xml:space="preserve">Some lab assignments are self-paced modules on Canvas. Participation in all lab modules is expected and material from modules may be used on tests. Students are responsible for completing online modules and communicating with other students/instructors regarding module content using discussion boards or email within Canvas.  </w:t>
      </w:r>
    </w:p>
    <w:p w14:paraId="315A364B" w14:textId="77777777" w:rsidR="00DF0E98" w:rsidRPr="00620656" w:rsidRDefault="00451339">
      <w:pPr>
        <w:spacing w:after="0" w:line="259" w:lineRule="auto"/>
        <w:ind w:left="821"/>
      </w:pPr>
      <w:r w:rsidRPr="00620656">
        <w:t xml:space="preserve"> </w:t>
      </w:r>
    </w:p>
    <w:p w14:paraId="6CE1A1E7" w14:textId="2AF0E95C" w:rsidR="00DF0E98" w:rsidRPr="00620656" w:rsidRDefault="00451339">
      <w:pPr>
        <w:ind w:left="831" w:right="1411" w:hanging="370"/>
      </w:pPr>
      <w:r w:rsidRPr="00620656">
        <w:rPr>
          <w:sz w:val="22"/>
        </w:rPr>
        <w:t>C.</w:t>
      </w:r>
      <w:r w:rsidRPr="00620656">
        <w:rPr>
          <w:rFonts w:eastAsia="Arial"/>
          <w:sz w:val="22"/>
        </w:rPr>
        <w:t xml:space="preserve"> </w:t>
      </w:r>
      <w:r w:rsidRPr="00620656">
        <w:t xml:space="preserve">Clinical Attendance: Some clinical experiences involve direct patient care in acute and non-acute care settings. Isolated clinical learning experiences involve one or two days in a clinical setting to meet course objectives (i.e., </w:t>
      </w:r>
      <w:r w:rsidR="00BD7EB6" w:rsidRPr="00620656">
        <w:t>L&amp;D (OB)</w:t>
      </w:r>
      <w:r w:rsidRPr="00620656">
        <w:t xml:space="preserve">, OR, </w:t>
      </w:r>
      <w:r w:rsidR="00BD7EB6" w:rsidRPr="00620656">
        <w:t>PSYCH</w:t>
      </w:r>
      <w:r w:rsidRPr="00620656">
        <w:t>). Students absent from an isolated clinical learning experience will still be required to meet the objectives of that clinical experience through alternative means to be determined by the clinical coordinator.</w:t>
      </w:r>
      <w:r w:rsidR="000676E3">
        <w:t xml:space="preserve"> Hours will be forfeited for any missed clinical.</w:t>
      </w:r>
      <w:r w:rsidRPr="00620656">
        <w:t xml:space="preserve"> Due to the nature of the FCCE (focused client care experience) refer to the FCCE manual for more information on clinical absences during this time rotation.    </w:t>
      </w:r>
    </w:p>
    <w:p w14:paraId="270CFFC6" w14:textId="77777777" w:rsidR="00DF0E98" w:rsidRPr="00620656" w:rsidRDefault="00451339">
      <w:pPr>
        <w:spacing w:after="0" w:line="259" w:lineRule="auto"/>
        <w:ind w:left="826"/>
      </w:pPr>
      <w:r w:rsidRPr="00620656">
        <w:t xml:space="preserve"> </w:t>
      </w:r>
    </w:p>
    <w:p w14:paraId="38BD154A" w14:textId="77777777" w:rsidR="00DF0E98" w:rsidRPr="00620656" w:rsidRDefault="00451339">
      <w:pPr>
        <w:spacing w:after="9" w:line="253" w:lineRule="auto"/>
        <w:ind w:left="836" w:right="1281" w:hanging="10"/>
      </w:pPr>
      <w:r w:rsidRPr="00620656">
        <w:rPr>
          <w:b/>
        </w:rPr>
        <w:t xml:space="preserve">Students are expected to attend all clinical experiences.    </w:t>
      </w:r>
    </w:p>
    <w:p w14:paraId="48E680DD" w14:textId="77777777" w:rsidR="00DF0E98" w:rsidRDefault="00451339">
      <w:pPr>
        <w:ind w:left="821" w:right="1411"/>
      </w:pPr>
      <w:r w:rsidRPr="00620656">
        <w:t xml:space="preserve">When a student is going to be absent from clinical practice, the student must notify the clinical instructor and clinical coordinator.  It is the student’s responsibility to call and talk with the instructor in person.  If the student is unable to reach an instructor immediately, a message should be left with a staff member in the appropriate clinical department.   </w:t>
      </w:r>
    </w:p>
    <w:p w14:paraId="4E453080" w14:textId="77777777" w:rsidR="000676E3" w:rsidRPr="00620656" w:rsidRDefault="000676E3">
      <w:pPr>
        <w:ind w:left="821" w:right="1411"/>
      </w:pPr>
    </w:p>
    <w:p w14:paraId="4DEA74FA" w14:textId="77777777" w:rsidR="00DF0E98" w:rsidRPr="00620656" w:rsidRDefault="00451339">
      <w:pPr>
        <w:spacing w:after="9" w:line="253" w:lineRule="auto"/>
        <w:ind w:left="836" w:right="1281" w:hanging="10"/>
      </w:pPr>
      <w:r w:rsidRPr="00620656">
        <w:rPr>
          <w:b/>
        </w:rPr>
        <w:t xml:space="preserve">Students who miss more than 14 hours of the clinical experience in a semester will not progress and will be dropped from the program at that point.    </w:t>
      </w:r>
    </w:p>
    <w:p w14:paraId="0F5EF6E7" w14:textId="77777777" w:rsidR="000676E3" w:rsidRDefault="00451339">
      <w:pPr>
        <w:ind w:left="821" w:right="1411"/>
      </w:pPr>
      <w:r w:rsidRPr="00620656">
        <w:t xml:space="preserve">Any student who leaves early from a clinical rotation will forfeit the hours accumulated during that day. The only acceptable reasons for students leaving the clinical area early are personal sickness (see F below) or an emergency.  Students must obtain approval from their instructor to leave the clinical area prior to the scheduled departure time.   </w:t>
      </w:r>
    </w:p>
    <w:p w14:paraId="6D08B194" w14:textId="77777777" w:rsidR="000676E3" w:rsidRDefault="000676E3">
      <w:pPr>
        <w:ind w:left="821" w:right="1411"/>
      </w:pPr>
    </w:p>
    <w:p w14:paraId="36967ABB" w14:textId="4F62763E" w:rsidR="00DF0E98" w:rsidRDefault="00451339">
      <w:pPr>
        <w:ind w:left="821" w:right="1411"/>
      </w:pPr>
      <w:r w:rsidRPr="00620656">
        <w:t xml:space="preserve"> Any student who works any night shift prior to a clinical day will be asked to leave the clinical area unit and will be given an absence for the clinical day involved. Sleep impairment on the part of the student nurse is a detriment to client safety.   </w:t>
      </w:r>
    </w:p>
    <w:p w14:paraId="45554BC5" w14:textId="77777777" w:rsidR="000676E3" w:rsidRPr="00620656" w:rsidRDefault="000676E3">
      <w:pPr>
        <w:ind w:left="821" w:right="1411"/>
      </w:pPr>
    </w:p>
    <w:p w14:paraId="45EF1E97" w14:textId="77777777" w:rsidR="00DF0E98" w:rsidRPr="00620656" w:rsidRDefault="00451339">
      <w:pPr>
        <w:ind w:left="821" w:right="1411"/>
      </w:pPr>
      <w:r w:rsidRPr="00620656">
        <w:t xml:space="preserve">If a student is at any time found to be unprepared, the student will be told by the clinical instructor to leave the clinical area.  This will constitute a clinical absence.   </w:t>
      </w:r>
    </w:p>
    <w:p w14:paraId="01756BB7" w14:textId="77777777" w:rsidR="00DF0E98" w:rsidRPr="00620656" w:rsidRDefault="00451339">
      <w:pPr>
        <w:ind w:left="821" w:right="1411"/>
      </w:pPr>
      <w:r w:rsidRPr="00620656">
        <w:t xml:space="preserve">If the student has not had any clinical absences in a semester, the student will receive one point added to the final grade. Points will </w:t>
      </w:r>
      <w:r w:rsidRPr="00620656">
        <w:rPr>
          <w:u w:val="single" w:color="000000"/>
        </w:rPr>
        <w:t>only</w:t>
      </w:r>
      <w:r w:rsidRPr="00620656">
        <w:t xml:space="preserve"> be added if the student has achieved a passing grade in theory and clinical.    </w:t>
      </w:r>
    </w:p>
    <w:p w14:paraId="10B1EB54" w14:textId="77777777" w:rsidR="00DF0E98" w:rsidRPr="00620656" w:rsidRDefault="00451339">
      <w:pPr>
        <w:spacing w:after="0" w:line="259" w:lineRule="auto"/>
        <w:ind w:left="106"/>
      </w:pPr>
      <w:r w:rsidRPr="00620656">
        <w:t xml:space="preserve">   </w:t>
      </w:r>
    </w:p>
    <w:p w14:paraId="149DB090" w14:textId="77777777" w:rsidR="00DF0E98" w:rsidRPr="00620656" w:rsidRDefault="00451339" w:rsidP="004F22E7">
      <w:pPr>
        <w:numPr>
          <w:ilvl w:val="0"/>
          <w:numId w:val="15"/>
        </w:numPr>
        <w:ind w:right="1411" w:hanging="629"/>
      </w:pPr>
      <w:r w:rsidRPr="00620656">
        <w:t xml:space="preserve">Clinical Tardiness:   </w:t>
      </w:r>
    </w:p>
    <w:p w14:paraId="008B4864" w14:textId="05F3C753" w:rsidR="00DF0E98" w:rsidRDefault="00451339">
      <w:pPr>
        <w:ind w:left="821" w:right="1411" w:hanging="730"/>
      </w:pPr>
      <w:r w:rsidRPr="00620656">
        <w:t xml:space="preserve">   </w:t>
      </w:r>
      <w:r w:rsidRPr="00620656">
        <w:tab/>
        <w:t xml:space="preserve"> Tardy is defined as arriving at the clinical area at a time later than the scheduled meeting time. If the student arrives tardy to the clinical site, the student will be sent home</w:t>
      </w:r>
      <w:r w:rsidR="000676E3">
        <w:t xml:space="preserve"> if they arrive 30 minutes after the start of the clinical day. If it is within the first 30 minutes the student will be allowed to stay for clinical. However, both scenarios require makeup work as well as forfeit of the entire clinical hours for that day.</w:t>
      </w:r>
      <w:r w:rsidRPr="00620656">
        <w:t xml:space="preserve"> </w:t>
      </w:r>
    </w:p>
    <w:p w14:paraId="7A64C568" w14:textId="7441D6B7" w:rsidR="00DF0E98" w:rsidRDefault="0089021C" w:rsidP="0089021C">
      <w:pPr>
        <w:spacing w:after="0" w:line="259" w:lineRule="auto"/>
        <w:ind w:left="1440" w:firstLine="1"/>
      </w:pPr>
      <w:r>
        <w:t xml:space="preserve">a. </w:t>
      </w:r>
      <w:r w:rsidRPr="0089021C">
        <w:rPr>
          <w:b/>
          <w:bCs/>
        </w:rPr>
        <w:t>Clinical Tardiness – Less than 30 Minutes:</w:t>
      </w:r>
      <w:r>
        <w:t xml:space="preserve"> Students arriving less than 30 minutes late will be permitted to remain at the clinical site. However, all clinical hours for the day will be forfeited. The student may also have required to complete an additional make-up assignment. </w:t>
      </w:r>
    </w:p>
    <w:p w14:paraId="047F197B" w14:textId="56415DF1" w:rsidR="0089021C" w:rsidRPr="00620656" w:rsidRDefault="0089021C" w:rsidP="0089021C">
      <w:pPr>
        <w:spacing w:after="0" w:line="259" w:lineRule="auto"/>
        <w:ind w:left="1440" w:firstLine="1"/>
      </w:pPr>
      <w:r>
        <w:rPr>
          <w:b/>
          <w:bCs/>
        </w:rPr>
        <w:t>b.</w:t>
      </w:r>
      <w:r>
        <w:t xml:space="preserve"> Clinical Tardiness – Greater than 30 Minutes: Students arriving more than 30 minute late will be sent home from the clinical site. All clinical hours for that day will be forfeited, and the student will be required to complete the full clinical make-up. </w:t>
      </w:r>
    </w:p>
    <w:p w14:paraId="06F61B43" w14:textId="77777777" w:rsidR="00DF0E98" w:rsidRPr="00620656" w:rsidRDefault="00451339" w:rsidP="004F22E7">
      <w:pPr>
        <w:numPr>
          <w:ilvl w:val="0"/>
          <w:numId w:val="15"/>
        </w:numPr>
        <w:ind w:right="1411" w:hanging="629"/>
      </w:pPr>
      <w:r w:rsidRPr="00620656">
        <w:t xml:space="preserve">Clinical Regulations:     </w:t>
      </w:r>
    </w:p>
    <w:p w14:paraId="2A8092F6" w14:textId="77777777" w:rsidR="00DF0E98" w:rsidRPr="00620656" w:rsidRDefault="00451339" w:rsidP="004F22E7">
      <w:pPr>
        <w:numPr>
          <w:ilvl w:val="1"/>
          <w:numId w:val="15"/>
        </w:numPr>
        <w:ind w:right="1411" w:hanging="360"/>
      </w:pPr>
      <w:r w:rsidRPr="00620656">
        <w:t xml:space="preserve">No visitors are allowed in the clinical area.  </w:t>
      </w:r>
    </w:p>
    <w:p w14:paraId="2192B4FF" w14:textId="77777777" w:rsidR="00DF0E98" w:rsidRPr="00620656" w:rsidRDefault="00451339" w:rsidP="004F22E7">
      <w:pPr>
        <w:numPr>
          <w:ilvl w:val="1"/>
          <w:numId w:val="15"/>
        </w:numPr>
        <w:ind w:right="1411" w:hanging="360"/>
      </w:pPr>
      <w:r w:rsidRPr="00620656">
        <w:t>Cellular phones, Air</w:t>
      </w:r>
      <w:r w:rsidR="00BD7EB6" w:rsidRPr="00620656">
        <w:t>-</w:t>
      </w:r>
      <w:r w:rsidRPr="00620656">
        <w:t xml:space="preserve">Pods, smart watches, etc. are not to be brought in the clinical area.   </w:t>
      </w:r>
    </w:p>
    <w:p w14:paraId="14365502" w14:textId="77777777" w:rsidR="00DF0E98" w:rsidRPr="00620656" w:rsidRDefault="00451339">
      <w:pPr>
        <w:spacing w:after="0" w:line="259" w:lineRule="auto"/>
        <w:ind w:left="106"/>
      </w:pPr>
      <w:r w:rsidRPr="00620656">
        <w:t xml:space="preserve">  </w:t>
      </w:r>
    </w:p>
    <w:p w14:paraId="0367F450" w14:textId="77777777" w:rsidR="00DF0E98" w:rsidRPr="00620656" w:rsidRDefault="00451339" w:rsidP="004F22E7">
      <w:pPr>
        <w:numPr>
          <w:ilvl w:val="0"/>
          <w:numId w:val="15"/>
        </w:numPr>
        <w:ind w:right="1411" w:hanging="629"/>
      </w:pPr>
      <w:r w:rsidRPr="00620656">
        <w:t xml:space="preserve">Illness during Clinical Attendance:   </w:t>
      </w:r>
    </w:p>
    <w:p w14:paraId="46145896" w14:textId="77777777" w:rsidR="00DF0E98" w:rsidRPr="00620656" w:rsidRDefault="00451339">
      <w:pPr>
        <w:ind w:left="811" w:right="1411" w:hanging="720"/>
      </w:pPr>
      <w:r w:rsidRPr="00620656">
        <w:t xml:space="preserve">   </w:t>
      </w:r>
      <w:r w:rsidRPr="00620656">
        <w:tab/>
        <w:t xml:space="preserve">If a student becomes ill or an incident/accident occurs during the clinical day, the student should notify the clinical instructor &amp; clinical coordinator immediately and proceed as directed by the instructor. Leaving the clinical setting due to personal illness forfeits any time spent that day and counts towards your total time that can be missed. Students will not be treated on the clinical unit. All costs involved in medical treatment are the responsibility of the individual student.   </w:t>
      </w:r>
    </w:p>
    <w:p w14:paraId="15973CD3" w14:textId="77777777" w:rsidR="00DF0E98" w:rsidRPr="00620656" w:rsidRDefault="00451339">
      <w:pPr>
        <w:spacing w:after="1" w:line="259" w:lineRule="auto"/>
        <w:ind w:left="106"/>
      </w:pPr>
      <w:r w:rsidRPr="00620656">
        <w:t xml:space="preserve">  </w:t>
      </w:r>
      <w:r w:rsidRPr="00620656">
        <w:rPr>
          <w:b/>
        </w:rPr>
        <w:t xml:space="preserve"> </w:t>
      </w:r>
    </w:p>
    <w:p w14:paraId="66052552" w14:textId="77777777" w:rsidR="00DF0E98" w:rsidRPr="00620656" w:rsidRDefault="00451339">
      <w:pPr>
        <w:spacing w:after="51" w:line="253" w:lineRule="auto"/>
        <w:ind w:left="365" w:right="1281" w:hanging="10"/>
      </w:pPr>
      <w:r w:rsidRPr="00620656">
        <w:rPr>
          <w:b/>
        </w:rPr>
        <w:t>10.</w:t>
      </w:r>
      <w:r w:rsidRPr="00620656">
        <w:rPr>
          <w:rFonts w:eastAsia="Arial"/>
          <w:b/>
        </w:rPr>
        <w:t xml:space="preserve"> </w:t>
      </w:r>
      <w:r w:rsidRPr="00620656">
        <w:rPr>
          <w:b/>
        </w:rPr>
        <w:t xml:space="preserve">Clinical Evaluation:   </w:t>
      </w:r>
    </w:p>
    <w:p w14:paraId="6E759D3E" w14:textId="77777777" w:rsidR="00D63C01" w:rsidRPr="00620656" w:rsidRDefault="00451339" w:rsidP="00D63C01">
      <w:pPr>
        <w:ind w:left="826" w:right="1411"/>
      </w:pPr>
      <w:r w:rsidRPr="00620656">
        <w:t xml:space="preserve">A clinical grade of “Pass” or “Fail” will be earned by the end of the course. A “Pass” grade indicates that the student has met all clinical objectives as outlined in the </w:t>
      </w:r>
      <w:r w:rsidRPr="00620656">
        <w:rPr>
          <w:b/>
        </w:rPr>
        <w:t>End</w:t>
      </w:r>
      <w:r w:rsidR="00D63C01" w:rsidRPr="00620656">
        <w:rPr>
          <w:b/>
        </w:rPr>
        <w:t>-of-</w:t>
      </w:r>
      <w:r w:rsidRPr="00620656">
        <w:rPr>
          <w:b/>
        </w:rPr>
        <w:t xml:space="preserve">Course Clinical Evaluation Tool </w:t>
      </w:r>
      <w:r w:rsidRPr="00620656">
        <w:t xml:space="preserve">for each course. The end-of-course clinical evaluation tool is supported by the </w:t>
      </w:r>
      <w:r w:rsidR="00BD7EB6" w:rsidRPr="00620656">
        <w:rPr>
          <w:b/>
        </w:rPr>
        <w:t>W</w:t>
      </w:r>
      <w:r w:rsidRPr="00620656">
        <w:rPr>
          <w:b/>
        </w:rPr>
        <w:t xml:space="preserve">eekly </w:t>
      </w:r>
      <w:r w:rsidR="00BD7EB6" w:rsidRPr="00620656">
        <w:rPr>
          <w:b/>
        </w:rPr>
        <w:t>C</w:t>
      </w:r>
      <w:r w:rsidRPr="00620656">
        <w:rPr>
          <w:b/>
        </w:rPr>
        <w:t xml:space="preserve">linical </w:t>
      </w:r>
      <w:r w:rsidR="00BD7EB6" w:rsidRPr="00620656">
        <w:rPr>
          <w:b/>
        </w:rPr>
        <w:t>S</w:t>
      </w:r>
      <w:r w:rsidRPr="00620656">
        <w:rPr>
          <w:b/>
        </w:rPr>
        <w:t>ummary</w:t>
      </w:r>
      <w:r w:rsidRPr="00620656">
        <w:t>. A clinical grade of “Fail” will result in failure to progress.</w:t>
      </w:r>
    </w:p>
    <w:p w14:paraId="311E474A" w14:textId="77777777" w:rsidR="00D63C01" w:rsidRPr="00620656" w:rsidRDefault="00D63C01" w:rsidP="00D63C01">
      <w:pPr>
        <w:pStyle w:val="NormalWeb"/>
        <w:rPr>
          <w:color w:val="000000"/>
        </w:rPr>
      </w:pPr>
      <w:r w:rsidRPr="00620656">
        <w:rPr>
          <w:color w:val="000000"/>
        </w:rPr>
        <w:t>The end-of-course clinical evaluation tool is supported by the weekly clinical summary Each week in clinical students receive a grade of Satisfactory or Unsatisfactory for achievement of clinical objectives for their assigned clinical day. A student may receive an “Unsatisfactory” evaluation in clinical for reasons which include, but are not limited to, the following:</w:t>
      </w:r>
    </w:p>
    <w:p w14:paraId="71A1ADC8" w14:textId="77777777" w:rsidR="00D63C01" w:rsidRPr="00620656" w:rsidRDefault="00D63C01" w:rsidP="00D63C01">
      <w:pPr>
        <w:pStyle w:val="NormalWeb"/>
        <w:rPr>
          <w:color w:val="000000"/>
        </w:rPr>
      </w:pPr>
      <w:r w:rsidRPr="00620656">
        <w:rPr>
          <w:color w:val="000000"/>
        </w:rPr>
        <w:t>• less than satisfactory clinical performance</w:t>
      </w:r>
    </w:p>
    <w:p w14:paraId="6294D1EF" w14:textId="77777777" w:rsidR="00D63C01" w:rsidRPr="00620656" w:rsidRDefault="00D63C01" w:rsidP="00D63C01">
      <w:pPr>
        <w:pStyle w:val="NormalWeb"/>
        <w:rPr>
          <w:color w:val="000000"/>
        </w:rPr>
      </w:pPr>
      <w:r w:rsidRPr="00620656">
        <w:rPr>
          <w:color w:val="000000"/>
        </w:rPr>
        <w:t>• unsatisfactory written assignments</w:t>
      </w:r>
    </w:p>
    <w:p w14:paraId="02469678" w14:textId="77777777" w:rsidR="00D63C01" w:rsidRPr="00620656" w:rsidRDefault="00D63C01" w:rsidP="00D63C01">
      <w:pPr>
        <w:pStyle w:val="NormalWeb"/>
        <w:rPr>
          <w:color w:val="000000"/>
        </w:rPr>
      </w:pPr>
      <w:r w:rsidRPr="00620656">
        <w:rPr>
          <w:color w:val="000000"/>
        </w:rPr>
        <w:t>• late assignments</w:t>
      </w:r>
    </w:p>
    <w:p w14:paraId="6907287F" w14:textId="77777777" w:rsidR="00D63C01" w:rsidRPr="00620656" w:rsidRDefault="00D63C01" w:rsidP="00D63C01">
      <w:pPr>
        <w:pStyle w:val="NormalWeb"/>
        <w:rPr>
          <w:color w:val="000000"/>
        </w:rPr>
      </w:pPr>
      <w:r w:rsidRPr="00620656">
        <w:rPr>
          <w:color w:val="000000"/>
        </w:rPr>
        <w:t>If a student does not properly demonstrate an appropriate level of knowledge, does not properly demonstrate a skill in the clinical area, or has other unsatisfactory clinical performance as determined by clinical faculty, they will be given the opportunity to remediate. The student will be given a remedial clinical work form by the Clinical Coordinator and a remediation plan will be determined. Any remedial work must be completed on the date determined by the Clinical Coordinator. If a skill needs to be remediated, the student must review this skill in the appropriate textbook, practice the skill in the lab, and demonstrate it to the clinical coordinator within one week prior to returning to the clinical site. See Appendix ii.</w:t>
      </w:r>
    </w:p>
    <w:p w14:paraId="52A9851A" w14:textId="77777777" w:rsidR="00D63C01" w:rsidRPr="00620656" w:rsidRDefault="00D63C01" w:rsidP="00D63C01">
      <w:pPr>
        <w:pStyle w:val="NormalWeb"/>
        <w:rPr>
          <w:color w:val="000000"/>
        </w:rPr>
      </w:pPr>
      <w:r w:rsidRPr="00620656">
        <w:rPr>
          <w:color w:val="000000"/>
        </w:rPr>
        <w:t>A student who earns 2 “U” evaluations during the course for any reason will automatically be placed on clinical probation, and further remediation will be instituted. Any clinical probation during the course forfeits the clinical point available for attending all assigned clinical experiences. Three “U” evaluations in a course amount to dismissal from the program.</w:t>
      </w:r>
    </w:p>
    <w:p w14:paraId="4C6415AE" w14:textId="77777777" w:rsidR="00D63C01" w:rsidRPr="00620656" w:rsidRDefault="00D63C01">
      <w:pPr>
        <w:ind w:left="826" w:right="1411"/>
      </w:pPr>
    </w:p>
    <w:p w14:paraId="36A088E1" w14:textId="77777777" w:rsidR="00DF0E98" w:rsidRPr="00620656" w:rsidRDefault="00451339">
      <w:pPr>
        <w:ind w:left="826" w:right="1411"/>
      </w:pPr>
      <w:r w:rsidRPr="00620656">
        <w:t xml:space="preserve">  </w:t>
      </w:r>
    </w:p>
    <w:p w14:paraId="47B00351" w14:textId="77777777" w:rsidR="00DF0E98" w:rsidRPr="00620656" w:rsidRDefault="00D63C01" w:rsidP="00620656">
      <w:pPr>
        <w:spacing w:after="0" w:line="259" w:lineRule="auto"/>
        <w:ind w:left="0"/>
      </w:pPr>
      <w:r w:rsidRPr="00620656">
        <w:t xml:space="preserve">A. </w:t>
      </w:r>
      <w:r w:rsidR="00451339" w:rsidRPr="00620656">
        <w:t xml:space="preserve">Remedial Skill Form:   </w:t>
      </w:r>
    </w:p>
    <w:p w14:paraId="467C23A0" w14:textId="77777777" w:rsidR="00DF0E98" w:rsidRPr="00620656" w:rsidRDefault="00C7209A" w:rsidP="003B5A58">
      <w:pPr>
        <w:ind w:right="1411"/>
      </w:pPr>
      <w:r w:rsidRPr="00620656">
        <w:t xml:space="preserve">The </w:t>
      </w:r>
      <w:r w:rsidR="00451339" w:rsidRPr="00620656">
        <w:t xml:space="preserve">student may receive a remedial clinical work form if the student does not properly demonstrate a skill or knowledge in the clinical area. The student must review this skill in the appropriate textbook, practice the skill in the lab, and demonstrate it to the clinical coordinator within one week prior to returning to the clinical site. See Appendix ii.   </w:t>
      </w:r>
    </w:p>
    <w:p w14:paraId="236F8BDD" w14:textId="77777777" w:rsidR="00DF0E98" w:rsidRPr="00620656" w:rsidRDefault="00451339">
      <w:pPr>
        <w:spacing w:after="0" w:line="259" w:lineRule="auto"/>
        <w:ind w:left="91"/>
      </w:pPr>
      <w:r w:rsidRPr="00620656">
        <w:t xml:space="preserve">  </w:t>
      </w:r>
    </w:p>
    <w:p w14:paraId="095575DB" w14:textId="77777777" w:rsidR="00D63C01" w:rsidRPr="00620656" w:rsidRDefault="00D63C01" w:rsidP="00D63C01">
      <w:pPr>
        <w:ind w:left="0" w:right="1411"/>
      </w:pPr>
      <w:r w:rsidRPr="00620656">
        <w:t xml:space="preserve">B. </w:t>
      </w:r>
      <w:r w:rsidR="00451339" w:rsidRPr="00620656">
        <w:t>Unsafe Clinical Incident:</w:t>
      </w:r>
    </w:p>
    <w:p w14:paraId="2E96FA7F" w14:textId="77777777" w:rsidR="00D63C01" w:rsidRPr="00620656" w:rsidRDefault="00451339" w:rsidP="00D63C01">
      <w:pPr>
        <w:pStyle w:val="NormalWeb"/>
        <w:rPr>
          <w:color w:val="000000"/>
        </w:rPr>
      </w:pPr>
      <w:r w:rsidRPr="00620656">
        <w:t xml:space="preserve"> </w:t>
      </w:r>
      <w:r w:rsidR="00D63C01" w:rsidRPr="00620656">
        <w:rPr>
          <w:color w:val="000000"/>
        </w:rPr>
        <w:t>An unsafe incident is the occurrence of a situation in a clinical setting in which the behavior of a student endangered or potentially endangered the client/student/faculty’s welfare. Clinical settings include nursing labs, simulation lab, and off-campus clinical affiliated sites. Unsafe clinical incidences may also be defined as any unprofessional or inappropriate behavior as determined by the nursing faculty. Such an incident is one which could have been avoided by the application of learning objectives previously covered. (See Appendix iii.) Examples of unsafe clinical incidents are (and are not limited to):</w:t>
      </w:r>
    </w:p>
    <w:p w14:paraId="7114ACDB" w14:textId="11CA5F22" w:rsidR="00D63C01" w:rsidRPr="00620656" w:rsidRDefault="008C0AD0" w:rsidP="004F22E7">
      <w:pPr>
        <w:pStyle w:val="NormalWeb"/>
        <w:numPr>
          <w:ilvl w:val="0"/>
          <w:numId w:val="38"/>
        </w:numPr>
        <w:ind w:left="1152"/>
        <w:rPr>
          <w:color w:val="000000"/>
        </w:rPr>
      </w:pPr>
      <w:r w:rsidRPr="00620656">
        <w:rPr>
          <w:color w:val="000000"/>
        </w:rPr>
        <w:t>M</w:t>
      </w:r>
      <w:r w:rsidR="00D63C01" w:rsidRPr="00620656">
        <w:rPr>
          <w:color w:val="000000"/>
        </w:rPr>
        <w:t>edication errors and/or performing any procedure or giving any medication without securing appropriate supervision designated by the instructor.</w:t>
      </w:r>
    </w:p>
    <w:p w14:paraId="41383BC7" w14:textId="1BB062D6" w:rsidR="00D63C01" w:rsidRPr="00620656" w:rsidRDefault="00D63C01" w:rsidP="004F22E7">
      <w:pPr>
        <w:pStyle w:val="NormalWeb"/>
        <w:numPr>
          <w:ilvl w:val="0"/>
          <w:numId w:val="38"/>
        </w:numPr>
        <w:ind w:left="1152"/>
        <w:rPr>
          <w:color w:val="000000"/>
        </w:rPr>
      </w:pPr>
      <w:r w:rsidRPr="00620656">
        <w:rPr>
          <w:color w:val="000000"/>
        </w:rPr>
        <w:t>HIPAA violation</w:t>
      </w:r>
    </w:p>
    <w:p w14:paraId="494EB12E" w14:textId="6507EEA3" w:rsidR="000676E3" w:rsidRDefault="004F22E7" w:rsidP="004F22E7">
      <w:pPr>
        <w:pStyle w:val="NormalWeb"/>
        <w:numPr>
          <w:ilvl w:val="0"/>
          <w:numId w:val="38"/>
        </w:numPr>
        <w:ind w:left="1152"/>
        <w:rPr>
          <w:color w:val="000000"/>
        </w:rPr>
      </w:pPr>
      <w:r>
        <w:rPr>
          <w:color w:val="000000"/>
        </w:rPr>
        <w:t>L</w:t>
      </w:r>
      <w:r w:rsidR="00D63C01" w:rsidRPr="00620656">
        <w:rPr>
          <w:color w:val="000000"/>
        </w:rPr>
        <w:t>ack of professional behavior in representing the program and college.</w:t>
      </w:r>
    </w:p>
    <w:p w14:paraId="2C650FAC" w14:textId="612C934E" w:rsidR="000676E3" w:rsidRPr="00620656" w:rsidRDefault="000676E3" w:rsidP="004F22E7">
      <w:pPr>
        <w:pStyle w:val="NormalWeb"/>
        <w:numPr>
          <w:ilvl w:val="0"/>
          <w:numId w:val="38"/>
        </w:numPr>
        <w:ind w:left="1152"/>
        <w:rPr>
          <w:color w:val="000000"/>
        </w:rPr>
      </w:pPr>
      <w:r>
        <w:rPr>
          <w:color w:val="000000"/>
        </w:rPr>
        <w:t>Practicing outside of one’s scope of practice.</w:t>
      </w:r>
    </w:p>
    <w:p w14:paraId="7C9E0D01" w14:textId="35116623" w:rsidR="000676E3" w:rsidRDefault="00D63C01" w:rsidP="004F22E7">
      <w:pPr>
        <w:pStyle w:val="NormalWeb"/>
        <w:numPr>
          <w:ilvl w:val="0"/>
          <w:numId w:val="38"/>
        </w:numPr>
        <w:ind w:left="1152"/>
        <w:rPr>
          <w:color w:val="000000"/>
        </w:rPr>
      </w:pPr>
      <w:r w:rsidRPr="00620656">
        <w:rPr>
          <w:color w:val="000000"/>
        </w:rPr>
        <w:t>Performing a skill listed on the skill sheet, for which they have not been checked off in lab</w:t>
      </w:r>
    </w:p>
    <w:p w14:paraId="04F64E0B" w14:textId="77777777" w:rsidR="000676E3" w:rsidRPr="00620656" w:rsidRDefault="000676E3" w:rsidP="000676E3">
      <w:pPr>
        <w:pStyle w:val="NormalWeb"/>
        <w:rPr>
          <w:color w:val="000000"/>
        </w:rPr>
      </w:pPr>
    </w:p>
    <w:p w14:paraId="2B7B51A3" w14:textId="77777777" w:rsidR="00D63C01" w:rsidRPr="00620656" w:rsidRDefault="00D63C01" w:rsidP="004F22E7">
      <w:pPr>
        <w:pStyle w:val="NormalWeb"/>
        <w:rPr>
          <w:color w:val="000000"/>
        </w:rPr>
      </w:pPr>
      <w:r w:rsidRPr="00620656">
        <w:rPr>
          <w:color w:val="000000"/>
        </w:rPr>
        <w:t xml:space="preserve">An unsafe incident occurrence will result in immediate dismissal from the clinical setting and placement on clinical probation and/or dismissal from the program. The faculty involved must report the incident to the Clinical Coordinator and the Program Director along with written documentation. The Program Director will then call a meeting of the </w:t>
      </w:r>
      <w:r w:rsidR="008C0AD0" w:rsidRPr="00620656">
        <w:rPr>
          <w:color w:val="000000"/>
        </w:rPr>
        <w:t>PN</w:t>
      </w:r>
      <w:r w:rsidRPr="00620656">
        <w:rPr>
          <w:color w:val="000000"/>
        </w:rPr>
        <w:t xml:space="preserve"> faculty to review and evaluate the situation. The student will be given the opportunity to meet with the faculty as a part of the review process. The student will not be permitted to return to the clinical setting until resolution. If it is determined by the nursing faculty, the student demonstrated behavior which conflicts with sound nursing practice or safety, the student will be withdrawn from the course and dismissed from </w:t>
      </w:r>
      <w:r w:rsidR="003B5A58" w:rsidRPr="00620656">
        <w:rPr>
          <w:color w:val="000000"/>
        </w:rPr>
        <w:t>the PN</w:t>
      </w:r>
      <w:r w:rsidRPr="00620656">
        <w:rPr>
          <w:color w:val="000000"/>
        </w:rPr>
        <w:t xml:space="preserve"> program by the Program Director, in collaboration with the Dean of Student Outreach &amp; Support and the Associate VP of the School of Health Sciences &amp; Public Services. Students so removed will be referred to the Dean of Student Outreach &amp; Support for further investigation and/or dismissal from the college. Students who wish to appeal the faculty decision must follow the grievance policy. As described above, any clinical probation during the course forfeits the clinical point available for attending all assigned clinical experiences.</w:t>
      </w:r>
    </w:p>
    <w:p w14:paraId="34F7A78B" w14:textId="77777777" w:rsidR="00DF0E98" w:rsidRPr="00620656" w:rsidRDefault="00451339" w:rsidP="00D63C01">
      <w:pPr>
        <w:ind w:left="912" w:right="1411"/>
      </w:pPr>
      <w:r w:rsidRPr="00620656">
        <w:t xml:space="preserve">  </w:t>
      </w:r>
    </w:p>
    <w:p w14:paraId="1BE3445C" w14:textId="45621CB2" w:rsidR="00D63C01" w:rsidRPr="00620656" w:rsidRDefault="00D63C01" w:rsidP="003B5A58">
      <w:pPr>
        <w:ind w:left="91" w:right="1411"/>
      </w:pPr>
      <w:r w:rsidRPr="00620656">
        <w:t xml:space="preserve">C. </w:t>
      </w:r>
      <w:r w:rsidR="00451339" w:rsidRPr="004F22E7">
        <w:rPr>
          <w:b/>
          <w:bCs/>
        </w:rPr>
        <w:t>Clinical Remediation/Probation</w:t>
      </w:r>
      <w:r w:rsidR="00451339" w:rsidRPr="00620656">
        <w:t xml:space="preserve">: </w:t>
      </w:r>
      <w:r w:rsidRPr="00620656">
        <w:t>Remediation while on clinical probation requires two meetings. First, the student must meet with the Clinical Coordinator to determine a remediation plan. Second, the student must meet with the Program Director prior to the next assigned clinical day to discuss the remediation plan and clinical probation status.</w:t>
      </w:r>
    </w:p>
    <w:p w14:paraId="78C22E1F" w14:textId="77777777" w:rsidR="00D63C01" w:rsidRPr="00620656" w:rsidRDefault="00D63C01" w:rsidP="00D63C01">
      <w:pPr>
        <w:pStyle w:val="NormalWeb"/>
        <w:rPr>
          <w:color w:val="000000"/>
        </w:rPr>
      </w:pPr>
      <w:r w:rsidRPr="00620656">
        <w:rPr>
          <w:color w:val="000000"/>
        </w:rPr>
        <w:t xml:space="preserve">Any remedial work must be completed on the date determined by the Clinical Coordinator. There will be scheduled advising throughout the probation period between the student and the Course Coordinator, Clinical Coordinator and/or Lab Coordinator. The student will be removed from clinical probation when satisfactory clinical performance is exhibited as evaluated by the clinical instructor and/or the Clinical Coordinator. </w:t>
      </w:r>
    </w:p>
    <w:p w14:paraId="4C705E03" w14:textId="77777777" w:rsidR="00D63C01" w:rsidRPr="00620656" w:rsidRDefault="00D63C01" w:rsidP="004F22E7">
      <w:pPr>
        <w:pStyle w:val="NormalWeb"/>
        <w:rPr>
          <w:color w:val="000000"/>
          <w:sz w:val="27"/>
          <w:szCs w:val="27"/>
        </w:rPr>
      </w:pPr>
      <w:r w:rsidRPr="00620656">
        <w:rPr>
          <w:color w:val="000000"/>
        </w:rPr>
        <w:t xml:space="preserve">Any additional “U” evaluation received during the clinical probation period or for not completing remediation as directed by the faculty, will constitute a Failing (F) grade for clinical. The student will be dropped from the program at that point and receive a failing grade for the course. </w:t>
      </w:r>
      <w:r w:rsidRPr="004F22E7">
        <w:rPr>
          <w:color w:val="000000"/>
        </w:rPr>
        <w:t>The student whose probationary period extends into the next course will receive an Incomplete (I) grade and will have a specified date given by the course coordinator to complete the remediation or receive an “F” for the course. A student may be retained on clinical probation no more than twice while in the nursing program</w:t>
      </w:r>
    </w:p>
    <w:p w14:paraId="0DD37195" w14:textId="77777777" w:rsidR="00DF0E98" w:rsidRPr="00620656" w:rsidRDefault="00D63C01" w:rsidP="00D63C01">
      <w:pPr>
        <w:ind w:right="1411"/>
      </w:pPr>
      <w:r w:rsidRPr="00620656">
        <w:t xml:space="preserve">D.  </w:t>
      </w:r>
      <w:r w:rsidR="00451339" w:rsidRPr="00620656">
        <w:t xml:space="preserve">Assignments linked to end-of-semester clinical summary   </w:t>
      </w:r>
    </w:p>
    <w:p w14:paraId="03B92877" w14:textId="77777777" w:rsidR="00DF0E98" w:rsidRPr="00620656" w:rsidRDefault="00451339" w:rsidP="00303877">
      <w:pPr>
        <w:ind w:right="1411"/>
      </w:pPr>
      <w:r w:rsidRPr="00620656">
        <w:t>Satisfactory and unsatisfactory assignments of NUR courses are linked to the end-of</w:t>
      </w:r>
      <w:r w:rsidR="009A6C3D" w:rsidRPr="00620656">
        <w:t xml:space="preserve"> </w:t>
      </w:r>
      <w:r w:rsidRPr="00620656">
        <w:t xml:space="preserve">semester clinical summary, which is different from an unsatisfactory issued on the weekly clinical summary. An unsatisfactory evaluation on the end-of-semester clinical summary will result in a failing grade for the course. An unsatisfactory grade on any nonclinical assignment listed in the evaluation portion of the course syllabus will also result in a failing grade for the course.  </w:t>
      </w:r>
    </w:p>
    <w:p w14:paraId="71520DB5" w14:textId="77777777" w:rsidR="00DF0E98" w:rsidRPr="00620656" w:rsidRDefault="00451339">
      <w:pPr>
        <w:spacing w:after="0" w:line="259" w:lineRule="auto"/>
        <w:ind w:left="821"/>
      </w:pPr>
      <w:r w:rsidRPr="00620656">
        <w:t xml:space="preserve"> </w:t>
      </w:r>
    </w:p>
    <w:p w14:paraId="73E4C699" w14:textId="77777777" w:rsidR="00DF0E98" w:rsidRPr="00620656" w:rsidRDefault="00663C2B" w:rsidP="00663C2B">
      <w:pPr>
        <w:ind w:right="1411"/>
      </w:pPr>
      <w:r w:rsidRPr="00620656">
        <w:t xml:space="preserve">E. </w:t>
      </w:r>
      <w:r w:rsidR="00451339" w:rsidRPr="00620656">
        <w:t xml:space="preserve">Simulation  </w:t>
      </w:r>
    </w:p>
    <w:p w14:paraId="2AA3C083" w14:textId="77777777" w:rsidR="00DF0E98" w:rsidRPr="00620656" w:rsidRDefault="00451339" w:rsidP="00663C2B">
      <w:pPr>
        <w:ind w:right="1411"/>
      </w:pPr>
      <w:r w:rsidRPr="00620656">
        <w:t xml:space="preserve">Simulation activities in the Simulation Hospital and nursing lab at SCC include simulated clinical scenarios, simulated task training, simulated patient scenarios, debriefings, and/or discussions. To preserve the function and quality of the equipment and to enable future students to benefit from the Simulation Hospital at SCC, students will be expected to follow the rules and regulations that govern the lab each semester. In addition, all simulation activities are considered confidential, whether electronic, written, verbal, observed, or overheard, and may not be disclosed or discussed outside of the simulation environment. Any participants (e.g., students, learners, educators, instructors, faculty, staff, or observers) in simulation activities are expected to behave in a professional manner and maintain confidentiality. Any sharing, posting to social media, discussion, recording, reproducing, revealing, or disclosure of simulation activities or performance is a violation of policy and may be grounds for disciplinary and/or legal action. Students will be asked to sign a confidentiality agreement at the start of each semester and are obligated to report any violations of confidentiality to the simulation faculty member. Cell phones and smart watches must be turned off in the Simulation Hospital.  </w:t>
      </w:r>
    </w:p>
    <w:p w14:paraId="671D2ED7" w14:textId="77777777" w:rsidR="00DF0E98" w:rsidRPr="00620656" w:rsidRDefault="00451339">
      <w:pPr>
        <w:spacing w:after="2" w:line="259" w:lineRule="auto"/>
        <w:ind w:left="826"/>
      </w:pPr>
      <w:r w:rsidRPr="00620656">
        <w:t xml:space="preserve">   </w:t>
      </w:r>
    </w:p>
    <w:p w14:paraId="659AD25C" w14:textId="77777777" w:rsidR="00DF0E98" w:rsidRPr="00620656" w:rsidRDefault="00663C2B" w:rsidP="00663C2B">
      <w:pPr>
        <w:ind w:right="1411"/>
      </w:pPr>
      <w:r w:rsidRPr="00620656">
        <w:t xml:space="preserve">F. </w:t>
      </w:r>
      <w:r w:rsidR="00451339" w:rsidRPr="00620656">
        <w:t xml:space="preserve">Clinical Sites   </w:t>
      </w:r>
    </w:p>
    <w:p w14:paraId="7F84EE9B" w14:textId="77777777" w:rsidR="00DF0E98" w:rsidRPr="00620656" w:rsidRDefault="00451339" w:rsidP="00663C2B">
      <w:pPr>
        <w:ind w:right="1411"/>
      </w:pPr>
      <w:r w:rsidRPr="00620656">
        <w:t>Students are not guaranteed certain shifts or days for clinical assignment.  Assignment is base</w:t>
      </w:r>
      <w:r w:rsidR="00CF105C" w:rsidRPr="00620656">
        <w:t xml:space="preserve">d </w:t>
      </w:r>
      <w:r w:rsidRPr="00620656">
        <w:t xml:space="preserve">on site availability and may include days, evenings, nights, and any day of the week, including weekends. Clinical sites specific to the course learning outcomes can be found within each course syllabus. </w:t>
      </w:r>
      <w:r w:rsidRPr="00620656">
        <w:rPr>
          <w:b/>
          <w:u w:val="single" w:color="000000"/>
        </w:rPr>
        <w:t xml:space="preserve">Clinical Site Denial:  </w:t>
      </w:r>
      <w:r w:rsidRPr="00620656">
        <w:t xml:space="preserve">Any student who is denied attendance to a clinical site is not allowed to continue in the program. Failure to participate in clinical rotations will result in immediate dismissal from the program.  </w:t>
      </w:r>
      <w:r w:rsidRPr="00620656">
        <w:rPr>
          <w:sz w:val="22"/>
        </w:rPr>
        <w:t xml:space="preserve"> </w:t>
      </w:r>
    </w:p>
    <w:p w14:paraId="2D4DBF83" w14:textId="5DF08973" w:rsidR="00DF0E98" w:rsidRPr="00620656" w:rsidRDefault="00451339" w:rsidP="004F22E7">
      <w:pPr>
        <w:spacing w:after="1" w:line="259" w:lineRule="auto"/>
        <w:ind w:left="10"/>
      </w:pPr>
      <w:r w:rsidRPr="00620656">
        <w:t xml:space="preserve">    </w:t>
      </w:r>
    </w:p>
    <w:p w14:paraId="1AB8D990" w14:textId="77777777" w:rsidR="00DF0E98" w:rsidRPr="00620656" w:rsidRDefault="00663C2B" w:rsidP="00663C2B">
      <w:pPr>
        <w:ind w:right="1411"/>
      </w:pPr>
      <w:r w:rsidRPr="00620656">
        <w:t xml:space="preserve">G. </w:t>
      </w:r>
      <w:r w:rsidR="00451339" w:rsidRPr="00620656">
        <w:t xml:space="preserve">Students wishing at any time to appeal a decision made by the Clinical Coordinator must first discuss it with the Clinical Coordinator and Course Coordinator.  If there is no resolve to the issue, then clinical appeals follow the grievance policy as outlined in the college policies.  </w:t>
      </w:r>
    </w:p>
    <w:p w14:paraId="407F1C0A" w14:textId="77777777" w:rsidR="00DF0E98" w:rsidRPr="00620656" w:rsidRDefault="00451339">
      <w:pPr>
        <w:spacing w:after="1" w:line="259" w:lineRule="auto"/>
        <w:ind w:left="106"/>
      </w:pPr>
      <w:r w:rsidRPr="00620656">
        <w:t xml:space="preserve">  </w:t>
      </w:r>
    </w:p>
    <w:p w14:paraId="67638459" w14:textId="77777777" w:rsidR="00DF0E98" w:rsidRPr="00620656" w:rsidRDefault="00451339" w:rsidP="004F22E7">
      <w:pPr>
        <w:numPr>
          <w:ilvl w:val="0"/>
          <w:numId w:val="16"/>
        </w:numPr>
        <w:spacing w:after="9" w:line="253" w:lineRule="auto"/>
        <w:ind w:right="1281" w:hanging="451"/>
      </w:pPr>
      <w:r w:rsidRPr="00620656">
        <w:rPr>
          <w:b/>
        </w:rPr>
        <w:t xml:space="preserve">Learning Management System (LMS) policy:   </w:t>
      </w:r>
    </w:p>
    <w:p w14:paraId="6FD92691" w14:textId="77777777" w:rsidR="00DF0E98" w:rsidRPr="00620656" w:rsidRDefault="00451339" w:rsidP="0053136F">
      <w:pPr>
        <w:ind w:right="1411"/>
      </w:pPr>
      <w:r w:rsidRPr="00620656">
        <w:t xml:space="preserve">Students use Canvas as the LMS, and as the portal to communicate with their peers and instructors.  Internet Etiquette, Netiquette, is expected to be exercised by students and faculty using Canvas to post discussions. This is listed as a reference in all Canvas courses within the nursing program.  </w:t>
      </w:r>
    </w:p>
    <w:p w14:paraId="78A97984" w14:textId="77777777" w:rsidR="00DF0E98" w:rsidRPr="00620656" w:rsidRDefault="00451339">
      <w:pPr>
        <w:spacing w:after="1" w:line="259" w:lineRule="auto"/>
        <w:ind w:left="466"/>
      </w:pPr>
      <w:r w:rsidRPr="00620656">
        <w:t xml:space="preserve">   </w:t>
      </w:r>
    </w:p>
    <w:p w14:paraId="18A7AC13" w14:textId="77777777" w:rsidR="00DF0E98" w:rsidRPr="00620656" w:rsidRDefault="00451339" w:rsidP="004F22E7">
      <w:pPr>
        <w:numPr>
          <w:ilvl w:val="0"/>
          <w:numId w:val="16"/>
        </w:numPr>
        <w:spacing w:after="9" w:line="253" w:lineRule="auto"/>
        <w:ind w:right="1281" w:hanging="451"/>
      </w:pPr>
      <w:r w:rsidRPr="00620656">
        <w:rPr>
          <w:b/>
        </w:rPr>
        <w:t xml:space="preserve">Self-service:  </w:t>
      </w:r>
    </w:p>
    <w:p w14:paraId="738116C3" w14:textId="77777777" w:rsidR="00DF0E98" w:rsidRPr="00620656" w:rsidRDefault="00451339" w:rsidP="0053136F">
      <w:pPr>
        <w:ind w:right="1411"/>
      </w:pPr>
      <w:r w:rsidRPr="00620656">
        <w:t xml:space="preserve">Students will be able to get their </w:t>
      </w:r>
      <w:r w:rsidR="00DC45A7" w:rsidRPr="00620656">
        <w:t xml:space="preserve">final </w:t>
      </w:r>
      <w:r w:rsidRPr="00620656">
        <w:t xml:space="preserve">grades only through Self-service. In addition, SCC will use the student email account for correspondence to the student. It is the student’s responsibility to check their school email account for important information. Access to Self-service and Gmail accounts is located on the Student Resource page from </w:t>
      </w:r>
      <w:r w:rsidRPr="00620656">
        <w:rPr>
          <w:color w:val="0000FF"/>
          <w:u w:val="single" w:color="0000FF"/>
        </w:rPr>
        <w:t>www.stanly.edu</w:t>
      </w:r>
      <w:r w:rsidRPr="00620656">
        <w:rPr>
          <w:u w:val="single" w:color="0000FF"/>
        </w:rPr>
        <w:t>.</w:t>
      </w:r>
      <w:r w:rsidRPr="00620656">
        <w:t xml:space="preserve">  </w:t>
      </w:r>
    </w:p>
    <w:p w14:paraId="3A532A15" w14:textId="77777777" w:rsidR="00DF0E98" w:rsidRPr="00620656" w:rsidRDefault="00451339">
      <w:pPr>
        <w:spacing w:after="0" w:line="259" w:lineRule="auto"/>
        <w:ind w:left="466"/>
      </w:pPr>
      <w:r w:rsidRPr="00620656">
        <w:t xml:space="preserve"> </w:t>
      </w:r>
    </w:p>
    <w:p w14:paraId="23822931" w14:textId="77777777" w:rsidR="0053136F" w:rsidRPr="00620656" w:rsidRDefault="0053136F" w:rsidP="0053136F">
      <w:pPr>
        <w:spacing w:after="9" w:line="253" w:lineRule="auto"/>
        <w:ind w:left="0" w:right="1281"/>
      </w:pPr>
    </w:p>
    <w:p w14:paraId="5373142B" w14:textId="77777777" w:rsidR="00DF0E98" w:rsidRPr="00620656" w:rsidRDefault="00451339" w:rsidP="004F22E7">
      <w:pPr>
        <w:numPr>
          <w:ilvl w:val="0"/>
          <w:numId w:val="16"/>
        </w:numPr>
        <w:spacing w:after="9" w:line="253" w:lineRule="auto"/>
        <w:ind w:right="1281" w:hanging="451"/>
      </w:pPr>
      <w:r w:rsidRPr="00620656">
        <w:rPr>
          <w:b/>
        </w:rPr>
        <w:t xml:space="preserve">Online Learning Management System Statement:   </w:t>
      </w:r>
    </w:p>
    <w:p w14:paraId="00D98786" w14:textId="77777777" w:rsidR="00DF0E98" w:rsidRPr="00620656" w:rsidRDefault="0053136F" w:rsidP="0053136F">
      <w:pPr>
        <w:ind w:right="1411"/>
      </w:pPr>
      <w:r w:rsidRPr="00620656">
        <w:t xml:space="preserve">A. </w:t>
      </w:r>
      <w:r w:rsidR="00451339" w:rsidRPr="00620656">
        <w:t xml:space="preserve">component of the online class content is streaming video presented via Canvas.  This technology is distributed based on current standards as established by Microsoft. Students have the responsibility to make sure the equipment they will use to complete this online class is configured to receive this streaming video. While the SCC Helpdesk at: </w:t>
      </w:r>
      <w:hyperlink r:id="rId96">
        <w:r w:rsidR="00451339" w:rsidRPr="00620656">
          <w:rPr>
            <w:color w:val="0563C1"/>
            <w:u w:val="single" w:color="0563C1"/>
          </w:rPr>
          <w:t>https://helpdesk.stanly.edu/support/home</w:t>
        </w:r>
      </w:hyperlink>
      <w:hyperlink r:id="rId97">
        <w:r w:rsidR="00451339" w:rsidRPr="00620656">
          <w:t xml:space="preserve"> </w:t>
        </w:r>
      </w:hyperlink>
      <w:r w:rsidR="00451339" w:rsidRPr="00620656">
        <w:t xml:space="preserve">will work with each student to troubleshoot connection problems, SCC is not responsible for the student’s home computer setup. Students who have difficulty viewing the online content of the course are advised to attend the seated class.   </w:t>
      </w:r>
    </w:p>
    <w:p w14:paraId="3430C140" w14:textId="77777777" w:rsidR="00DF0E98" w:rsidRPr="00620656" w:rsidRDefault="00451339">
      <w:pPr>
        <w:spacing w:after="1" w:line="259" w:lineRule="auto"/>
        <w:ind w:left="106"/>
      </w:pPr>
      <w:r w:rsidRPr="00620656">
        <w:t xml:space="preserve">  </w:t>
      </w:r>
      <w:r w:rsidRPr="00620656">
        <w:rPr>
          <w:b/>
        </w:rPr>
        <w:t xml:space="preserve"> </w:t>
      </w:r>
    </w:p>
    <w:p w14:paraId="4D72761D" w14:textId="77777777" w:rsidR="00DF0E98" w:rsidRPr="00620656" w:rsidRDefault="0053136F" w:rsidP="004F22E7">
      <w:pPr>
        <w:numPr>
          <w:ilvl w:val="0"/>
          <w:numId w:val="16"/>
        </w:numPr>
        <w:spacing w:after="9" w:line="253" w:lineRule="auto"/>
        <w:ind w:right="1281" w:hanging="451"/>
      </w:pPr>
      <w:r w:rsidRPr="00620656">
        <w:rPr>
          <w:b/>
        </w:rPr>
        <w:t xml:space="preserve"> </w:t>
      </w:r>
      <w:r w:rsidR="00451339" w:rsidRPr="00620656">
        <w:rPr>
          <w:b/>
        </w:rPr>
        <w:t xml:space="preserve">Online Learning Management System Video Content and Access:   </w:t>
      </w:r>
    </w:p>
    <w:p w14:paraId="3B2A0EEA" w14:textId="77777777" w:rsidR="0053136F" w:rsidRPr="00620656" w:rsidRDefault="00451339" w:rsidP="0053136F">
      <w:pPr>
        <w:ind w:right="1411"/>
      </w:pPr>
      <w:r w:rsidRPr="00620656">
        <w:t>Class videos are generated for all nursing students to utilize; however, all students are expected to physically attend class. The inability to view the video content on a home computer does not relieve the student’s responsibility of meeting the requirements of the class. The videos are not available in a downloadable file format. No efforts should be made to circumvent the security protocols. Please refer to the Student Computer and Network Use Policy of the college. The policy is accessible through:</w:t>
      </w:r>
      <w:hyperlink r:id="rId98">
        <w:r w:rsidRPr="00620656">
          <w:t xml:space="preserve"> </w:t>
        </w:r>
      </w:hyperlink>
      <w:hyperlink r:id="rId99">
        <w:r w:rsidRPr="00620656">
          <w:rPr>
            <w:color w:val="0563C1"/>
            <w:u w:val="single" w:color="0563C1"/>
          </w:rPr>
          <w:t>https://www.stanly.edu/</w:t>
        </w:r>
      </w:hyperlink>
      <w:hyperlink r:id="rId100">
        <w:r w:rsidRPr="00620656">
          <w:t xml:space="preserve"> </w:t>
        </w:r>
      </w:hyperlink>
    </w:p>
    <w:p w14:paraId="578AF708" w14:textId="77777777" w:rsidR="0053136F" w:rsidRPr="00620656" w:rsidRDefault="0053136F" w:rsidP="0053136F">
      <w:pPr>
        <w:ind w:left="0" w:right="1411"/>
        <w:rPr>
          <w:b/>
        </w:rPr>
      </w:pPr>
    </w:p>
    <w:p w14:paraId="0933C773" w14:textId="77777777" w:rsidR="00D85AD2" w:rsidRPr="00620656" w:rsidRDefault="00451339" w:rsidP="0053136F">
      <w:pPr>
        <w:ind w:left="0" w:right="1411"/>
        <w:rPr>
          <w:b/>
        </w:rPr>
      </w:pPr>
      <w:r w:rsidRPr="00620656">
        <w:rPr>
          <w:b/>
        </w:rPr>
        <w:t>1</w:t>
      </w:r>
      <w:r w:rsidR="009A6C3D" w:rsidRPr="00620656">
        <w:rPr>
          <w:b/>
        </w:rPr>
        <w:t>5</w:t>
      </w:r>
      <w:r w:rsidRPr="00620656">
        <w:rPr>
          <w:b/>
        </w:rPr>
        <w:t>.</w:t>
      </w:r>
      <w:r w:rsidRPr="00620656">
        <w:rPr>
          <w:rFonts w:eastAsia="Arial"/>
          <w:b/>
        </w:rPr>
        <w:t xml:space="preserve"> </w:t>
      </w:r>
      <w:r w:rsidRPr="00620656">
        <w:rPr>
          <w:b/>
        </w:rPr>
        <w:t>ADA Statement:</w:t>
      </w:r>
    </w:p>
    <w:p w14:paraId="22773C94" w14:textId="77777777" w:rsidR="0053136F" w:rsidRPr="00BA230F" w:rsidRDefault="0053136F" w:rsidP="0053136F">
      <w:pPr>
        <w:pStyle w:val="NormalWeb"/>
        <w:rPr>
          <w:color w:val="000000"/>
        </w:rPr>
      </w:pPr>
      <w:r w:rsidRPr="00BA230F">
        <w:rPr>
          <w:color w:val="000000"/>
        </w:rPr>
        <w:t xml:space="preserve">ADA Statement: If you have a disability that may affect your academic performance and are seeking accommodations, it is your responsibility to inform the ADA services office. You may contact Linda DeJoseph-Director of Counseling &amp; Special Services at (704) 991-0328 or ldejoseph8285@stanly.edu if you have any questions concerning disability services. You may also visit </w:t>
      </w:r>
      <w:hyperlink r:id="rId101" w:history="1">
        <w:r w:rsidRPr="00BA230F">
          <w:rPr>
            <w:rStyle w:val="Hyperlink"/>
          </w:rPr>
          <w:t>https://www.stanly.edu/counseling/disability-services/index.html</w:t>
        </w:r>
      </w:hyperlink>
      <w:r w:rsidRPr="00BA230F">
        <w:rPr>
          <w:color w:val="000000"/>
        </w:rPr>
        <w:t xml:space="preserve"> to learn more about ADA services at Stanly Community College. It is important to request accommodations early enough to give the ADA services office adequate time to consider your request and recommend reasonable accommodations. Students are strongly encouraged to initiate the request process 30 days prior to the beginning of a semester or class.</w:t>
      </w:r>
    </w:p>
    <w:p w14:paraId="535BBD46" w14:textId="77777777" w:rsidR="0053136F" w:rsidRPr="00BA230F" w:rsidRDefault="0053136F" w:rsidP="0053136F">
      <w:pPr>
        <w:pStyle w:val="NormalWeb"/>
        <w:rPr>
          <w:color w:val="000000"/>
        </w:rPr>
      </w:pPr>
      <w:r w:rsidRPr="00BA230F">
        <w:rPr>
          <w:color w:val="000000"/>
        </w:rPr>
        <w:t>Accommodations are not retroactive and can only become active after all required documents are submitted. It is the student’s responsibility to present the accommodation letter (signed by the counselor or a representative of the ADA services office) to faculty in person or via email once it is received. You must give the accommodation letter to your instructor at least seven days prior to the upcoming test/coursework in order to receive those accommodations. The letter must then be re-presented at the beginning of each course to ensure that faculty are aware of the accommodations. Instructors will provide necessary accommodations based solely on the recommendations of the ADA services office.</w:t>
      </w:r>
    </w:p>
    <w:p w14:paraId="01791986" w14:textId="77777777" w:rsidR="0053136F" w:rsidRPr="00BA230F" w:rsidRDefault="0053136F" w:rsidP="0053136F">
      <w:pPr>
        <w:pStyle w:val="NormalWeb"/>
        <w:rPr>
          <w:color w:val="000000"/>
        </w:rPr>
      </w:pPr>
      <w:r w:rsidRPr="00BA230F">
        <w:rPr>
          <w:color w:val="000000"/>
        </w:rPr>
        <w:t>The North Carolina Board of Nursing (NCBON) has the authority to determine if accommodations received in the program will be honored while taking the NCLEX. Accommodations received in the program regarding testing may or may not be honored for the licensure exam. The NCBON recognizes that test anxiety and English as a second language are not protected under the ADA.</w:t>
      </w:r>
    </w:p>
    <w:p w14:paraId="1DD4DD28" w14:textId="77777777" w:rsidR="00DF0E98" w:rsidRPr="00620656" w:rsidRDefault="009A6C3D" w:rsidP="0053136F">
      <w:pPr>
        <w:spacing w:after="0" w:line="259" w:lineRule="auto"/>
        <w:ind w:left="0"/>
      </w:pPr>
      <w:r w:rsidRPr="00620656">
        <w:rPr>
          <w:b/>
        </w:rPr>
        <w:t xml:space="preserve"> 16. </w:t>
      </w:r>
      <w:r w:rsidR="00451339" w:rsidRPr="00620656">
        <w:rPr>
          <w:b/>
        </w:rPr>
        <w:t xml:space="preserve">Religious Observance Policy:   </w:t>
      </w:r>
    </w:p>
    <w:p w14:paraId="0A351935" w14:textId="77777777" w:rsidR="00DF0E98" w:rsidRPr="00620656" w:rsidRDefault="00451339">
      <w:pPr>
        <w:ind w:left="466" w:right="1411"/>
      </w:pPr>
      <w:r w:rsidRPr="00620656">
        <w:t xml:space="preserve">SCC recognizes the existence of diversity in religious beliefs. Out of respect for individual religious convictions, the College will allow two excused days of absences per academic year. The notice will include the specific date(s) </w:t>
      </w:r>
      <w:r w:rsidR="00D85AD2" w:rsidRPr="00620656">
        <w:t>that they</w:t>
      </w:r>
      <w:r w:rsidRPr="00620656">
        <w:t xml:space="preserve"> request as a religious observance. The student will be given the opportunity to make up any class work, clinical/</w:t>
      </w:r>
      <w:r w:rsidR="00E60384" w:rsidRPr="00620656">
        <w:t>work-based</w:t>
      </w:r>
      <w:r w:rsidRPr="00620656">
        <w:t xml:space="preserve"> learning hours, or tests missed during the excused day(s).  </w:t>
      </w:r>
    </w:p>
    <w:p w14:paraId="3214C4C8" w14:textId="77777777" w:rsidR="00DF0E98" w:rsidRPr="00620656" w:rsidRDefault="00451339">
      <w:pPr>
        <w:ind w:left="461" w:right="1411"/>
      </w:pPr>
      <w:r w:rsidRPr="00620656">
        <w:t xml:space="preserve">For the </w:t>
      </w:r>
      <w:r w:rsidR="00E60384" w:rsidRPr="00620656">
        <w:t>practical n</w:t>
      </w:r>
      <w:r w:rsidRPr="00620656">
        <w:t>ursing Program, the student must submit in writing to the clinical coordinator</w:t>
      </w:r>
      <w:r w:rsidR="00D85AD2" w:rsidRPr="00620656">
        <w:t xml:space="preserve"> and/or program head</w:t>
      </w:r>
      <w:r w:rsidRPr="00620656">
        <w:t xml:space="preserve"> for the term</w:t>
      </w:r>
      <w:r w:rsidR="00D85AD2" w:rsidRPr="00620656">
        <w:t>,</w:t>
      </w:r>
      <w:r w:rsidRPr="00620656">
        <w:t xml:space="preserve"> what day(s) are requested as a religious observance by the </w:t>
      </w:r>
      <w:r w:rsidRPr="00620656">
        <w:rPr>
          <w:b/>
        </w:rPr>
        <w:t>second day of class</w:t>
      </w:r>
      <w:r w:rsidRPr="00620656">
        <w:t xml:space="preserve">. Changes to the clinical schedule may be made at the clinical coordinator’s discretion.  </w:t>
      </w:r>
    </w:p>
    <w:p w14:paraId="61CE0987" w14:textId="77777777" w:rsidR="00DF0E98" w:rsidRPr="00620656" w:rsidRDefault="00451339">
      <w:pPr>
        <w:spacing w:after="0" w:line="259" w:lineRule="auto"/>
        <w:ind w:left="106"/>
      </w:pPr>
      <w:r w:rsidRPr="00620656">
        <w:t xml:space="preserve">   </w:t>
      </w:r>
    </w:p>
    <w:p w14:paraId="38507292" w14:textId="77777777" w:rsidR="00DF0E98" w:rsidRPr="00620656" w:rsidRDefault="00451339" w:rsidP="004F22E7">
      <w:pPr>
        <w:numPr>
          <w:ilvl w:val="0"/>
          <w:numId w:val="17"/>
        </w:numPr>
        <w:spacing w:after="9" w:line="253" w:lineRule="auto"/>
        <w:ind w:right="1281" w:hanging="360"/>
      </w:pPr>
      <w:r w:rsidRPr="00620656">
        <w:rPr>
          <w:b/>
        </w:rPr>
        <w:t xml:space="preserve">Honesty:   </w:t>
      </w:r>
    </w:p>
    <w:p w14:paraId="01482A34" w14:textId="77777777" w:rsidR="00DF0E98" w:rsidRPr="00620656" w:rsidRDefault="00451339">
      <w:pPr>
        <w:ind w:left="451" w:right="1411" w:hanging="360"/>
      </w:pPr>
      <w:r w:rsidRPr="00620656">
        <w:t xml:space="preserve">      All students are expected to be honest with faculty and staff in all situations related to clinical and academic activities. Students witnessing any dishonest activity must bring it to the attention of a faculty member. Resubmission of work completed for any previous course cannot be submitted for a future course assignment and will not be accepted.  </w:t>
      </w:r>
    </w:p>
    <w:p w14:paraId="4887B43A" w14:textId="77777777" w:rsidR="00DF0E98" w:rsidRPr="00620656" w:rsidRDefault="00451339">
      <w:pPr>
        <w:spacing w:after="0" w:line="259" w:lineRule="auto"/>
        <w:ind w:left="106"/>
      </w:pPr>
      <w:r w:rsidRPr="00620656">
        <w:t xml:space="preserve">   </w:t>
      </w:r>
    </w:p>
    <w:p w14:paraId="1919FCC6" w14:textId="77777777" w:rsidR="00DF0E98" w:rsidRPr="00620656" w:rsidRDefault="00451339">
      <w:pPr>
        <w:spacing w:after="1" w:line="259" w:lineRule="auto"/>
        <w:ind w:left="106"/>
      </w:pPr>
      <w:r w:rsidRPr="00620656">
        <w:t xml:space="preserve"> </w:t>
      </w:r>
    </w:p>
    <w:p w14:paraId="150305DC" w14:textId="77777777" w:rsidR="00DF0E98" w:rsidRPr="00620656" w:rsidRDefault="00451339" w:rsidP="004F22E7">
      <w:pPr>
        <w:numPr>
          <w:ilvl w:val="0"/>
          <w:numId w:val="17"/>
        </w:numPr>
        <w:spacing w:after="9" w:line="253" w:lineRule="auto"/>
        <w:ind w:right="1281" w:hanging="360"/>
      </w:pPr>
      <w:r w:rsidRPr="00620656">
        <w:rPr>
          <w:b/>
        </w:rPr>
        <w:t xml:space="preserve">Social Media Policy:   </w:t>
      </w:r>
    </w:p>
    <w:p w14:paraId="300478CD" w14:textId="77777777" w:rsidR="00DF0E98" w:rsidRPr="00620656" w:rsidRDefault="00451339">
      <w:pPr>
        <w:ind w:left="461" w:right="1411"/>
      </w:pPr>
      <w:r w:rsidRPr="00620656">
        <w:t xml:space="preserve">The </w:t>
      </w:r>
      <w:r w:rsidR="009A6C3D" w:rsidRPr="00620656">
        <w:t>SCC Practical Nursing</w:t>
      </w:r>
      <w:r w:rsidRPr="00620656">
        <w:t xml:space="preserve"> Program defines social media to include online platforms such as professional or social networking, posting commentary or opinions and sharing pictures, audio, video, or other content which includes, but not limited to Facebook®, LinkedIn®, Snapchat©, YouTube™, Twitter™, TikTok, blogs,</w:t>
      </w:r>
      <w:r w:rsidR="001C7FBA" w:rsidRPr="00620656">
        <w:t>vlogs,</w:t>
      </w:r>
      <w:r w:rsidRPr="00620656">
        <w:t xml:space="preserve"> message boards, professional forums, and chat rooms. The use of social media bearing any SCC name or affiliation are only for educational purposes. Students may use social media to enhance learning, inform the public about college activities and developments, and shall allow participants to share freely without cyberbullying.   </w:t>
      </w:r>
    </w:p>
    <w:p w14:paraId="369B2CEF" w14:textId="77777777" w:rsidR="00DF0E98" w:rsidRPr="00620656" w:rsidRDefault="00451339">
      <w:pPr>
        <w:ind w:left="461" w:right="1411"/>
      </w:pPr>
      <w:r w:rsidRPr="00620656">
        <w:t xml:space="preserve">Students shall maintain confidentiality of patient information, as well as always conduct themselves professionally. At no time should a student make commentary, derogatory or otherwise, regarding patients, families, clinical staff, classmates, faculty, or SCC in social media. Students are reminded that what they do outside of the practice setting may affect how they are perceived professionally. Nursing faculty support the guidelines for use of social media provided by the National Council of State Boards of Nursing (NCSBN), the American Nurse Association (ANA), and the NC Board of Nursing white paper. Evidence that a student violates this policy is considered grounds for disciplinary and possibly legal action, resulting in possible dismissal from the nursing program. Students are not to contact instructors through social media while in the program. Students should direct all communication outside of class through the correct Canvas course or the instructor’s SCC email. Instructors will not contact currently enrolled students through social media.   </w:t>
      </w:r>
      <w:hyperlink r:id="rId102">
        <w:r w:rsidRPr="00620656">
          <w:rPr>
            <w:color w:val="0563C1"/>
            <w:u w:val="single" w:color="0563C1"/>
          </w:rPr>
          <w:t>https://www.ncsbn.org/public</w:t>
        </w:r>
      </w:hyperlink>
      <w:hyperlink r:id="rId103">
        <w:r w:rsidRPr="00620656">
          <w:rPr>
            <w:color w:val="0563C1"/>
            <w:u w:val="single" w:color="0563C1"/>
          </w:rPr>
          <w:t>-</w:t>
        </w:r>
      </w:hyperlink>
      <w:hyperlink r:id="rId104">
        <w:r w:rsidRPr="00620656">
          <w:rPr>
            <w:color w:val="0563C1"/>
            <w:u w:val="single" w:color="0563C1"/>
          </w:rPr>
          <w:t>files/NSNA_Social_Media_Recommendations.pdf</w:t>
        </w:r>
      </w:hyperlink>
      <w:hyperlink r:id="rId105">
        <w:r w:rsidRPr="00620656">
          <w:rPr>
            <w:color w:val="0000FF"/>
          </w:rPr>
          <w:t xml:space="preserve"> </w:t>
        </w:r>
      </w:hyperlink>
      <w:hyperlink r:id="rId106">
        <w:r w:rsidRPr="00620656">
          <w:rPr>
            <w:color w:val="0563C1"/>
            <w:u w:val="single" w:color="0563C1"/>
          </w:rPr>
          <w:t>https://www.nursingworld.org/social/</w:t>
        </w:r>
      </w:hyperlink>
      <w:hyperlink r:id="rId107">
        <w:r w:rsidRPr="00620656">
          <w:rPr>
            <w:color w:val="0000FF"/>
          </w:rPr>
          <w:t xml:space="preserve"> </w:t>
        </w:r>
      </w:hyperlink>
      <w:hyperlink r:id="rId108">
        <w:r w:rsidRPr="00620656">
          <w:rPr>
            <w:color w:val="0563C1"/>
            <w:u w:val="single" w:color="0563C1"/>
          </w:rPr>
          <w:t>https://www.ncbon.com/vdownloads/course</w:t>
        </w:r>
      </w:hyperlink>
      <w:hyperlink r:id="rId109">
        <w:r w:rsidRPr="00620656">
          <w:rPr>
            <w:color w:val="0563C1"/>
            <w:u w:val="single" w:color="0563C1"/>
          </w:rPr>
          <w:t>-</w:t>
        </w:r>
      </w:hyperlink>
      <w:hyperlink r:id="rId110">
        <w:r w:rsidRPr="00620656">
          <w:rPr>
            <w:color w:val="0563C1"/>
            <w:u w:val="single" w:color="0563C1"/>
          </w:rPr>
          <w:t>bulletin</w:t>
        </w:r>
      </w:hyperlink>
      <w:hyperlink r:id="rId111">
        <w:r w:rsidRPr="00620656">
          <w:rPr>
            <w:color w:val="0563C1"/>
            <w:u w:val="single" w:color="0563C1"/>
          </w:rPr>
          <w:t>-</w:t>
        </w:r>
      </w:hyperlink>
      <w:hyperlink r:id="rId112">
        <w:r w:rsidRPr="00620656">
          <w:rPr>
            <w:color w:val="0563C1"/>
            <w:u w:val="single" w:color="0563C1"/>
          </w:rPr>
          <w:t>offerings</w:t>
        </w:r>
      </w:hyperlink>
      <w:hyperlink r:id="rId113">
        <w:r w:rsidRPr="00620656">
          <w:rPr>
            <w:color w:val="0563C1"/>
            <w:u w:val="single" w:color="0563C1"/>
          </w:rPr>
          <w:t>-</w:t>
        </w:r>
      </w:hyperlink>
      <w:hyperlink r:id="rId114">
        <w:r w:rsidRPr="00620656">
          <w:rPr>
            <w:color w:val="0563C1"/>
            <w:u w:val="single" w:color="0563C1"/>
          </w:rPr>
          <w:t>articles/bulletin</w:t>
        </w:r>
      </w:hyperlink>
      <w:hyperlink r:id="rId115">
        <w:r w:rsidRPr="00620656">
          <w:rPr>
            <w:color w:val="0563C1"/>
            <w:u w:val="single" w:color="0563C1"/>
          </w:rPr>
          <w:t>-</w:t>
        </w:r>
      </w:hyperlink>
      <w:hyperlink r:id="rId116">
        <w:r w:rsidRPr="00620656">
          <w:rPr>
            <w:color w:val="0563C1"/>
            <w:u w:val="single" w:color="0563C1"/>
          </w:rPr>
          <w:t>article</w:t>
        </w:r>
      </w:hyperlink>
      <w:hyperlink r:id="rId117">
        <w:r w:rsidRPr="00620656">
          <w:rPr>
            <w:color w:val="0563C1"/>
            <w:u w:val="single" w:color="0563C1"/>
          </w:rPr>
          <w:t>-</w:t>
        </w:r>
      </w:hyperlink>
      <w:hyperlink r:id="rId118">
        <w:r w:rsidRPr="00620656">
          <w:rPr>
            <w:color w:val="0563C1"/>
            <w:u w:val="single" w:color="0563C1"/>
          </w:rPr>
          <w:t>fall</w:t>
        </w:r>
      </w:hyperlink>
      <w:hyperlink r:id="rId119">
        <w:r w:rsidRPr="00620656">
          <w:rPr>
            <w:color w:val="0563C1"/>
            <w:u w:val="single" w:color="0563C1"/>
          </w:rPr>
          <w:t>-</w:t>
        </w:r>
      </w:hyperlink>
      <w:hyperlink r:id="rId120">
        <w:r w:rsidRPr="00620656">
          <w:rPr>
            <w:color w:val="0563C1"/>
            <w:u w:val="single" w:color="0563C1"/>
          </w:rPr>
          <w:t>2013</w:t>
        </w:r>
      </w:hyperlink>
      <w:hyperlink r:id="rId121"/>
      <w:hyperlink r:id="rId122">
        <w:r w:rsidRPr="00620656">
          <w:rPr>
            <w:color w:val="0563C1"/>
            <w:u w:val="single" w:color="0563C1"/>
          </w:rPr>
          <w:t>social</w:t>
        </w:r>
      </w:hyperlink>
      <w:hyperlink r:id="rId123">
        <w:r w:rsidRPr="00620656">
          <w:rPr>
            <w:color w:val="0563C1"/>
            <w:u w:val="single" w:color="0563C1"/>
          </w:rPr>
          <w:t>-</w:t>
        </w:r>
      </w:hyperlink>
      <w:hyperlink r:id="rId124">
        <w:r w:rsidRPr="00620656">
          <w:rPr>
            <w:color w:val="0563C1"/>
            <w:u w:val="single" w:color="0563C1"/>
          </w:rPr>
          <w:t>networking</w:t>
        </w:r>
      </w:hyperlink>
      <w:hyperlink r:id="rId125">
        <w:r w:rsidRPr="00620656">
          <w:rPr>
            <w:color w:val="0563C1"/>
            <w:u w:val="single" w:color="0563C1"/>
          </w:rPr>
          <w:t>-</w:t>
        </w:r>
      </w:hyperlink>
      <w:hyperlink r:id="rId126">
        <w:r w:rsidRPr="00620656">
          <w:rPr>
            <w:color w:val="0563C1"/>
            <w:u w:val="single" w:color="0563C1"/>
          </w:rPr>
          <w:t>and</w:t>
        </w:r>
      </w:hyperlink>
      <w:hyperlink r:id="rId127">
        <w:r w:rsidRPr="00620656">
          <w:rPr>
            <w:color w:val="0563C1"/>
            <w:u w:val="single" w:color="0563C1"/>
          </w:rPr>
          <w:t>-</w:t>
        </w:r>
      </w:hyperlink>
      <w:hyperlink r:id="rId128">
        <w:r w:rsidRPr="00620656">
          <w:rPr>
            <w:color w:val="0563C1"/>
            <w:u w:val="single" w:color="0563C1"/>
          </w:rPr>
          <w:t>nurses.pdf</w:t>
        </w:r>
      </w:hyperlink>
      <w:hyperlink r:id="rId129">
        <w:r w:rsidRPr="00620656">
          <w:t xml:space="preserve"> </w:t>
        </w:r>
      </w:hyperlink>
    </w:p>
    <w:p w14:paraId="7A17AC34" w14:textId="77777777" w:rsidR="00DF0E98" w:rsidRPr="00620656" w:rsidRDefault="00451339">
      <w:pPr>
        <w:spacing w:after="3" w:line="253" w:lineRule="auto"/>
        <w:ind w:left="471" w:hanging="10"/>
      </w:pPr>
      <w:hyperlink r:id="rId130">
        <w:r w:rsidRPr="00620656">
          <w:rPr>
            <w:color w:val="0563C1"/>
            <w:u w:val="single" w:color="0563C1"/>
          </w:rPr>
          <w:t>https://www.ncsbn.org/public</w:t>
        </w:r>
      </w:hyperlink>
      <w:hyperlink r:id="rId131">
        <w:r w:rsidRPr="00620656">
          <w:rPr>
            <w:color w:val="0563C1"/>
            <w:u w:val="single" w:color="0563C1"/>
          </w:rPr>
          <w:t>-</w:t>
        </w:r>
      </w:hyperlink>
      <w:hyperlink r:id="rId132">
        <w:r w:rsidRPr="00620656">
          <w:rPr>
            <w:color w:val="0563C1"/>
            <w:u w:val="single" w:color="0563C1"/>
          </w:rPr>
          <w:t>files/NCSBN_SocialMedia.pdf</w:t>
        </w:r>
      </w:hyperlink>
      <w:hyperlink r:id="rId133">
        <w:r w:rsidRPr="00620656">
          <w:t xml:space="preserve"> </w:t>
        </w:r>
      </w:hyperlink>
    </w:p>
    <w:p w14:paraId="79364FDB" w14:textId="77777777" w:rsidR="00DF0E98" w:rsidRPr="00620656" w:rsidRDefault="00451339">
      <w:pPr>
        <w:spacing w:after="1" w:line="259" w:lineRule="auto"/>
        <w:ind w:left="461"/>
      </w:pPr>
      <w:r w:rsidRPr="00620656">
        <w:t xml:space="preserve"> </w:t>
      </w:r>
    </w:p>
    <w:p w14:paraId="33A28643" w14:textId="77777777" w:rsidR="00A76C94" w:rsidRPr="00620656" w:rsidRDefault="00A76C94" w:rsidP="00A76C94">
      <w:pPr>
        <w:spacing w:after="9" w:line="253" w:lineRule="auto"/>
        <w:ind w:left="461" w:right="1281"/>
      </w:pPr>
    </w:p>
    <w:p w14:paraId="7D057BFF" w14:textId="77777777" w:rsidR="00DF0E98" w:rsidRPr="00620656" w:rsidRDefault="00A76C94" w:rsidP="00A76C94">
      <w:pPr>
        <w:spacing w:after="9" w:line="253" w:lineRule="auto"/>
        <w:ind w:left="461" w:right="1281"/>
      </w:pPr>
      <w:r w:rsidRPr="00620656">
        <w:rPr>
          <w:b/>
        </w:rPr>
        <w:t>19.</w:t>
      </w:r>
      <w:r w:rsidRPr="00620656">
        <w:t xml:space="preserve"> </w:t>
      </w:r>
      <w:r w:rsidR="00451339" w:rsidRPr="00620656">
        <w:rPr>
          <w:b/>
        </w:rPr>
        <w:t xml:space="preserve">Miscellaneous:   </w:t>
      </w:r>
    </w:p>
    <w:p w14:paraId="5672E6AA" w14:textId="77777777" w:rsidR="00DF0E98" w:rsidRPr="00620656" w:rsidRDefault="00451339">
      <w:pPr>
        <w:spacing w:after="1" w:line="259" w:lineRule="auto"/>
        <w:ind w:left="466"/>
      </w:pPr>
      <w:r w:rsidRPr="00620656">
        <w:t xml:space="preserve">   </w:t>
      </w:r>
    </w:p>
    <w:p w14:paraId="1107D982" w14:textId="77777777" w:rsidR="00DF0E98" w:rsidRPr="00620656" w:rsidRDefault="009A6C3D" w:rsidP="004F22E7">
      <w:pPr>
        <w:numPr>
          <w:ilvl w:val="1"/>
          <w:numId w:val="17"/>
        </w:numPr>
        <w:ind w:right="1411" w:hanging="360"/>
      </w:pPr>
      <w:r w:rsidRPr="00620656">
        <w:t>P</w:t>
      </w:r>
      <w:r w:rsidR="00451339" w:rsidRPr="00620656">
        <w:t xml:space="preserve">N Handbook Statement: Students are expected to retain a copy of the General Health Sciences and Nursing Department Student Handbooks for the duration of the program. On the first day of class each semester, students will be asked to sign a statement to the effect that they have received and understand the content and the responsibilities imposed by the Handbook. The instructors will consistently abide by these policies and expect students to do the same. Any updates to the handbooks will be sent electronically to students through Canvas email at the time of the update. Students are further bound to abide by hospital policies/requirements presented during facility orientation and to all SCC policies applicable to the </w:t>
      </w:r>
      <w:r w:rsidRPr="00620656">
        <w:t>P</w:t>
      </w:r>
      <w:r w:rsidR="00451339" w:rsidRPr="00620656">
        <w:t xml:space="preserve">N student.  </w:t>
      </w:r>
    </w:p>
    <w:p w14:paraId="75300A38" w14:textId="77777777" w:rsidR="00DF0E98" w:rsidRPr="00620656" w:rsidRDefault="00451339">
      <w:pPr>
        <w:spacing w:after="1" w:line="259" w:lineRule="auto"/>
        <w:ind w:left="468"/>
      </w:pPr>
      <w:r w:rsidRPr="00620656">
        <w:t xml:space="preserve">   </w:t>
      </w:r>
    </w:p>
    <w:p w14:paraId="4F04F6CF" w14:textId="77777777" w:rsidR="00DF0E98" w:rsidRPr="00620656" w:rsidRDefault="00451339" w:rsidP="004F22E7">
      <w:pPr>
        <w:numPr>
          <w:ilvl w:val="1"/>
          <w:numId w:val="17"/>
        </w:numPr>
        <w:ind w:right="1411" w:hanging="360"/>
      </w:pPr>
      <w:r w:rsidRPr="00620656">
        <w:t xml:space="preserve">If the student is employed by a facility which is used as a clinical facility by the SCC Nursing Department, the student should be aware that the nature of those responsibilities should in no way be related to student responsibilities, and the student uniform may never be worn while functioning in roles outside of school clinical assignments. The employing facility takes full responsibility for the student employee’s action while working.  </w:t>
      </w:r>
    </w:p>
    <w:p w14:paraId="0C7D55C5" w14:textId="77777777" w:rsidR="00DF0E98" w:rsidRPr="00620656" w:rsidRDefault="00451339">
      <w:pPr>
        <w:spacing w:after="1" w:line="259" w:lineRule="auto"/>
        <w:ind w:left="468"/>
      </w:pPr>
      <w:r w:rsidRPr="00620656">
        <w:t xml:space="preserve">   </w:t>
      </w:r>
    </w:p>
    <w:p w14:paraId="3F500FA1" w14:textId="77777777" w:rsidR="00DF0E98" w:rsidRPr="00620656" w:rsidRDefault="00451339" w:rsidP="004F22E7">
      <w:pPr>
        <w:numPr>
          <w:ilvl w:val="1"/>
          <w:numId w:val="17"/>
        </w:numPr>
        <w:ind w:right="1411" w:hanging="360"/>
      </w:pPr>
      <w:r w:rsidRPr="00620656">
        <w:t xml:space="preserve">All nursing students must carry malpractice liability insurance. Verification of insurance coverage must be uploaded to the online tracking vendor used by SCC before the student will be allowed to attend the first clinical experience. The student must purchase liability insurance when tuition is paid each fall and spring semester.  </w:t>
      </w:r>
    </w:p>
    <w:p w14:paraId="7D745BA4" w14:textId="77777777" w:rsidR="00DF0E98" w:rsidRPr="00620656" w:rsidRDefault="00451339">
      <w:pPr>
        <w:spacing w:after="1" w:line="259" w:lineRule="auto"/>
        <w:ind w:left="466"/>
      </w:pPr>
      <w:r w:rsidRPr="00620656">
        <w:t xml:space="preserve">   </w:t>
      </w:r>
    </w:p>
    <w:p w14:paraId="73EC9FB5" w14:textId="77777777" w:rsidR="00DF0E98" w:rsidRPr="00620656" w:rsidRDefault="00451339" w:rsidP="004F22E7">
      <w:pPr>
        <w:numPr>
          <w:ilvl w:val="1"/>
          <w:numId w:val="17"/>
        </w:numPr>
        <w:ind w:right="1411" w:hanging="360"/>
      </w:pPr>
      <w:r w:rsidRPr="00620656">
        <w:t>NCLEX-</w:t>
      </w:r>
      <w:r w:rsidR="00736DCE" w:rsidRPr="00620656">
        <w:t>P</w:t>
      </w:r>
      <w:r w:rsidRPr="00620656">
        <w:t>N Review Course: Students will be required to attend a seated or online NCLEX-</w:t>
      </w:r>
      <w:r w:rsidR="00BC4318" w:rsidRPr="00620656">
        <w:t>P</w:t>
      </w:r>
      <w:r w:rsidRPr="00620656">
        <w:t>N review course prior to taking the NCLEX-</w:t>
      </w:r>
      <w:r w:rsidR="00BC4318" w:rsidRPr="00620656">
        <w:t>P</w:t>
      </w:r>
      <w:r w:rsidRPr="00620656">
        <w:t xml:space="preserve">N exam. Information will be distributed to all eligible students.  </w:t>
      </w:r>
    </w:p>
    <w:p w14:paraId="57B7C9C7" w14:textId="77777777" w:rsidR="00DF0E98" w:rsidRPr="00620656" w:rsidRDefault="00451339">
      <w:pPr>
        <w:spacing w:after="1" w:line="259" w:lineRule="auto"/>
        <w:ind w:left="466"/>
      </w:pPr>
      <w:r w:rsidRPr="00620656">
        <w:t xml:space="preserve">   </w:t>
      </w:r>
    </w:p>
    <w:p w14:paraId="40C4CE34" w14:textId="77777777" w:rsidR="00BC4318" w:rsidRPr="00620656" w:rsidRDefault="00451339" w:rsidP="004F22E7">
      <w:pPr>
        <w:numPr>
          <w:ilvl w:val="1"/>
          <w:numId w:val="17"/>
        </w:numPr>
        <w:ind w:right="1411" w:hanging="360"/>
      </w:pPr>
      <w:r w:rsidRPr="00620656">
        <w:t>Citing Sources: Students are expected to use current reference material on all assignments. Sources should be no more than 5 years old. Historical data is the one exception. The latest APA format is used for all nursing courses.</w:t>
      </w:r>
    </w:p>
    <w:p w14:paraId="592784D8" w14:textId="77777777" w:rsidR="00BC4318" w:rsidRPr="00620656" w:rsidRDefault="00BC4318" w:rsidP="00BC4318">
      <w:pPr>
        <w:pStyle w:val="ListParagraph"/>
      </w:pPr>
    </w:p>
    <w:p w14:paraId="5C203825" w14:textId="77777777" w:rsidR="00DF0E98" w:rsidRPr="00620656" w:rsidRDefault="00451339" w:rsidP="00BC4318">
      <w:pPr>
        <w:ind w:left="1450" w:right="1411"/>
      </w:pPr>
      <w:r w:rsidRPr="00620656">
        <w:t xml:space="preserve">  </w:t>
      </w:r>
    </w:p>
    <w:p w14:paraId="5B16CFF0" w14:textId="77777777" w:rsidR="00DF0E98" w:rsidRPr="00620656" w:rsidRDefault="0053136F" w:rsidP="0053136F">
      <w:pPr>
        <w:spacing w:after="9" w:line="253" w:lineRule="auto"/>
        <w:ind w:right="1281"/>
      </w:pPr>
      <w:r w:rsidRPr="00620656">
        <w:rPr>
          <w:b/>
        </w:rPr>
        <w:t xml:space="preserve">19. </w:t>
      </w:r>
      <w:r w:rsidR="00BC4318" w:rsidRPr="00620656">
        <w:rPr>
          <w:b/>
        </w:rPr>
        <w:t xml:space="preserve">Practical </w:t>
      </w:r>
      <w:r w:rsidR="00451339" w:rsidRPr="00620656">
        <w:rPr>
          <w:b/>
        </w:rPr>
        <w:t xml:space="preserve">Nursing Readmission/Advance Placement Admissions Policy   </w:t>
      </w:r>
    </w:p>
    <w:p w14:paraId="153404A1" w14:textId="77777777" w:rsidR="00DF0E98" w:rsidRPr="00620656" w:rsidRDefault="00451339">
      <w:pPr>
        <w:spacing w:after="0" w:line="259" w:lineRule="auto"/>
        <w:ind w:left="10"/>
      </w:pPr>
      <w:r w:rsidRPr="00620656">
        <w:t xml:space="preserve"> </w:t>
      </w:r>
    </w:p>
    <w:p w14:paraId="07A2512F" w14:textId="77777777" w:rsidR="00DF0E98" w:rsidRPr="00620656" w:rsidRDefault="00BC4318">
      <w:pPr>
        <w:spacing w:after="9" w:line="253" w:lineRule="auto"/>
        <w:ind w:left="20" w:right="1281" w:hanging="10"/>
      </w:pPr>
      <w:r w:rsidRPr="00620656">
        <w:rPr>
          <w:b/>
        </w:rPr>
        <w:t xml:space="preserve">Practical </w:t>
      </w:r>
      <w:r w:rsidR="00451339" w:rsidRPr="00620656">
        <w:rPr>
          <w:b/>
        </w:rPr>
        <w:t xml:space="preserve">Nursing Advanced Standing Policy </w:t>
      </w:r>
    </w:p>
    <w:p w14:paraId="7911307E" w14:textId="77777777" w:rsidR="00DF0E98" w:rsidRPr="00620656" w:rsidRDefault="00451339">
      <w:pPr>
        <w:spacing w:after="270"/>
        <w:ind w:left="11" w:right="307"/>
      </w:pPr>
      <w:r w:rsidRPr="00620656">
        <w:t>Students seeking readmission to Stanly Community College</w:t>
      </w:r>
      <w:r w:rsidR="00BC4318" w:rsidRPr="00620656">
        <w:t xml:space="preserve"> Practical</w:t>
      </w:r>
      <w:r w:rsidRPr="00620656">
        <w:t xml:space="preserve"> Nursing program must </w:t>
      </w:r>
      <w:r w:rsidR="00BC4318" w:rsidRPr="00620656">
        <w:t>apply</w:t>
      </w:r>
      <w:r w:rsidRPr="00620656">
        <w:t xml:space="preserve"> for readmission to the SCC Admissions Office and satisfy the readmission requirements. </w:t>
      </w:r>
      <w:r w:rsidRPr="00620656">
        <w:rPr>
          <w:b/>
        </w:rPr>
        <w:t xml:space="preserve"> </w:t>
      </w:r>
    </w:p>
    <w:p w14:paraId="237E495C" w14:textId="77777777" w:rsidR="00DF0E98" w:rsidRPr="00620656" w:rsidRDefault="00451339">
      <w:pPr>
        <w:spacing w:after="267"/>
        <w:ind w:left="11" w:right="1411"/>
      </w:pPr>
      <w:r w:rsidRPr="00620656">
        <w:t xml:space="preserve">Students will be permitted to reenter the nursing program </w:t>
      </w:r>
      <w:r w:rsidRPr="00620656">
        <w:rPr>
          <w:b/>
        </w:rPr>
        <w:t>only once</w:t>
      </w:r>
      <w:r w:rsidRPr="00620656">
        <w:t xml:space="preserve">.  </w:t>
      </w:r>
    </w:p>
    <w:p w14:paraId="3ED1245D" w14:textId="77777777" w:rsidR="00DF0E98" w:rsidRPr="00620656" w:rsidRDefault="00451339">
      <w:pPr>
        <w:spacing w:after="264"/>
        <w:ind w:left="11" w:right="1411"/>
      </w:pPr>
      <w:r w:rsidRPr="00620656">
        <w:t xml:space="preserve">General information for student seeking readmission:  </w:t>
      </w:r>
    </w:p>
    <w:p w14:paraId="786CEABC" w14:textId="77777777" w:rsidR="00DF0E98" w:rsidRPr="00620656" w:rsidRDefault="00451339">
      <w:pPr>
        <w:spacing w:after="291"/>
        <w:ind w:left="11" w:right="659"/>
      </w:pPr>
      <w:r w:rsidRPr="00620656">
        <w:t xml:space="preserve">Students seeking readmission, who were formerly enrolled in the </w:t>
      </w:r>
      <w:r w:rsidR="00BC4318" w:rsidRPr="00620656">
        <w:t>P</w:t>
      </w:r>
      <w:r w:rsidRPr="00620656">
        <w:t xml:space="preserve">N program at SCC and wish to reenter within </w:t>
      </w:r>
      <w:r w:rsidR="00BC4318" w:rsidRPr="00620656">
        <w:t xml:space="preserve">one </w:t>
      </w:r>
      <w:r w:rsidRPr="00620656">
        <w:t xml:space="preserve">year of exiting the program, must reenter the semester immediately following their last successful NUR class. Example: If a student </w:t>
      </w:r>
      <w:r w:rsidRPr="00620656">
        <w:rPr>
          <w:b/>
        </w:rPr>
        <w:t>successfully</w:t>
      </w:r>
      <w:r w:rsidRPr="00620656">
        <w:t xml:space="preserve"> completes NUR 1</w:t>
      </w:r>
      <w:r w:rsidR="00BC4318" w:rsidRPr="00620656">
        <w:t>01</w:t>
      </w:r>
      <w:r w:rsidRPr="00620656">
        <w:t xml:space="preserve"> then withdraws or fails, the student must reenter the nursing program at NUR </w:t>
      </w:r>
      <w:r w:rsidR="00BC4318" w:rsidRPr="00620656">
        <w:t>102</w:t>
      </w:r>
      <w:r w:rsidRPr="00620656">
        <w:t xml:space="preserve">. </w:t>
      </w:r>
      <w:r w:rsidRPr="00620656">
        <w:rPr>
          <w:sz w:val="22"/>
        </w:rPr>
        <w:t xml:space="preserve">Grade replacement for NUR courses is not an option. </w:t>
      </w:r>
    </w:p>
    <w:p w14:paraId="05761E2B" w14:textId="77777777" w:rsidR="00DF0E98" w:rsidRPr="00620656" w:rsidRDefault="00451339">
      <w:pPr>
        <w:spacing w:after="270"/>
        <w:ind w:left="11" w:right="387"/>
      </w:pPr>
      <w:r w:rsidRPr="00620656">
        <w:t xml:space="preserve">Students who enter SCCs </w:t>
      </w:r>
      <w:r w:rsidR="00BC4318" w:rsidRPr="00620656">
        <w:t>P</w:t>
      </w:r>
      <w:r w:rsidRPr="00620656">
        <w:t xml:space="preserve">N program after having withdrawn from an </w:t>
      </w:r>
      <w:r w:rsidR="00BC4318" w:rsidRPr="00620656">
        <w:t>P</w:t>
      </w:r>
      <w:r w:rsidRPr="00620656">
        <w:t xml:space="preserve">N program more than </w:t>
      </w:r>
      <w:r w:rsidR="00BC4318" w:rsidRPr="00620656">
        <w:t>one</w:t>
      </w:r>
      <w:r w:rsidRPr="00620656">
        <w:t xml:space="preserve"> year earlier will restart the program as a new student if only admitted once previously.  </w:t>
      </w:r>
    </w:p>
    <w:p w14:paraId="1F701271" w14:textId="77777777" w:rsidR="00DF0E98" w:rsidRPr="00620656" w:rsidRDefault="00451339">
      <w:pPr>
        <w:spacing w:after="269"/>
        <w:ind w:left="11" w:right="1411"/>
      </w:pPr>
      <w:r w:rsidRPr="00620656">
        <w:t xml:space="preserve">Steps: 1. Students seeking advanced standing status must:  </w:t>
      </w:r>
    </w:p>
    <w:p w14:paraId="29804315" w14:textId="77777777" w:rsidR="00DF0E98" w:rsidRPr="00620656" w:rsidRDefault="00451339" w:rsidP="004F22E7">
      <w:pPr>
        <w:numPr>
          <w:ilvl w:val="0"/>
          <w:numId w:val="18"/>
        </w:numPr>
        <w:spacing w:after="14" w:line="247" w:lineRule="auto"/>
        <w:ind w:right="264" w:hanging="360"/>
      </w:pPr>
      <w:r w:rsidRPr="00620656">
        <w:rPr>
          <w:sz w:val="22"/>
        </w:rPr>
        <w:t xml:space="preserve">Contact the </w:t>
      </w:r>
      <w:r w:rsidR="00BC4318" w:rsidRPr="00620656">
        <w:rPr>
          <w:sz w:val="22"/>
        </w:rPr>
        <w:t>P</w:t>
      </w:r>
      <w:r w:rsidRPr="00620656">
        <w:rPr>
          <w:sz w:val="22"/>
        </w:rPr>
        <w:t xml:space="preserve">N Program Director </w:t>
      </w:r>
    </w:p>
    <w:p w14:paraId="389A41CA" w14:textId="77777777" w:rsidR="00DF0E98" w:rsidRPr="00620656" w:rsidRDefault="00451339" w:rsidP="004F22E7">
      <w:pPr>
        <w:numPr>
          <w:ilvl w:val="0"/>
          <w:numId w:val="18"/>
        </w:numPr>
        <w:spacing w:after="14" w:line="247" w:lineRule="auto"/>
        <w:ind w:right="264" w:hanging="360"/>
      </w:pPr>
      <w:r w:rsidRPr="00620656">
        <w:rPr>
          <w:sz w:val="22"/>
        </w:rPr>
        <w:t>Complete an application for nursing for the term open through CFNC. The link to apply is found on the SCC website,</w:t>
      </w:r>
      <w:hyperlink r:id="rId134">
        <w:r w:rsidRPr="00620656">
          <w:t xml:space="preserve"> </w:t>
        </w:r>
      </w:hyperlink>
      <w:hyperlink r:id="rId135">
        <w:r w:rsidRPr="00620656">
          <w:rPr>
            <w:color w:val="0563C1"/>
            <w:sz w:val="22"/>
            <w:u w:val="single" w:color="0563C1"/>
          </w:rPr>
          <w:t>https://www.stanly.edu/</w:t>
        </w:r>
      </w:hyperlink>
      <w:hyperlink r:id="rId136">
        <w:r w:rsidRPr="00620656">
          <w:rPr>
            <w:sz w:val="22"/>
          </w:rPr>
          <w:t xml:space="preserve"> </w:t>
        </w:r>
      </w:hyperlink>
      <w:r w:rsidRPr="00620656">
        <w:rPr>
          <w:sz w:val="22"/>
        </w:rPr>
        <w:t xml:space="preserve">, under “student resources” then “student forms”. Applications for advanced standing readmission must be completed no later than 45 days prior to the first day of class. </w:t>
      </w:r>
    </w:p>
    <w:p w14:paraId="10DAAEF6" w14:textId="77777777" w:rsidR="00DF0E98" w:rsidRPr="00620656" w:rsidRDefault="00451339" w:rsidP="004F22E7">
      <w:pPr>
        <w:numPr>
          <w:ilvl w:val="0"/>
          <w:numId w:val="18"/>
        </w:numPr>
        <w:spacing w:after="46" w:line="247" w:lineRule="auto"/>
        <w:ind w:right="264" w:hanging="360"/>
      </w:pPr>
      <w:r w:rsidRPr="00620656">
        <w:rPr>
          <w:sz w:val="22"/>
        </w:rPr>
        <w:t xml:space="preserve">After an application is completed, notify the </w:t>
      </w:r>
      <w:r w:rsidR="00BC4318" w:rsidRPr="00620656">
        <w:rPr>
          <w:sz w:val="22"/>
        </w:rPr>
        <w:t>P</w:t>
      </w:r>
      <w:r w:rsidRPr="00620656">
        <w:rPr>
          <w:sz w:val="22"/>
        </w:rPr>
        <w:t xml:space="preserve">N Program Director so admissions can be made aware of the correct NUR course for re-entry.  </w:t>
      </w:r>
    </w:p>
    <w:p w14:paraId="5B6033FB" w14:textId="77777777" w:rsidR="00DF0E98" w:rsidRPr="00620656" w:rsidRDefault="00451339">
      <w:pPr>
        <w:spacing w:after="0" w:line="259" w:lineRule="auto"/>
        <w:ind w:left="0"/>
        <w:jc w:val="right"/>
      </w:pPr>
      <w:r w:rsidRPr="00620656">
        <w:t xml:space="preserve"> </w:t>
      </w:r>
    </w:p>
    <w:p w14:paraId="14B6FCD4" w14:textId="77777777" w:rsidR="00DF0E98" w:rsidRPr="00620656" w:rsidRDefault="00451339" w:rsidP="004F22E7">
      <w:pPr>
        <w:numPr>
          <w:ilvl w:val="0"/>
          <w:numId w:val="19"/>
        </w:numPr>
        <w:spacing w:after="310"/>
        <w:ind w:right="581" w:hanging="240"/>
      </w:pPr>
      <w:r w:rsidRPr="00620656">
        <w:t xml:space="preserve">The </w:t>
      </w:r>
      <w:r w:rsidR="00BC4318" w:rsidRPr="00620656">
        <w:t>PN</w:t>
      </w:r>
      <w:r w:rsidRPr="00620656">
        <w:t xml:space="preserve"> Program Director and the Admissions Director will then determine if the required GPA of 2.5 in the required nursing program courses have been met. Students must hold a cumulative GPA of 2.0 for all courses previously taken at SCC.  </w:t>
      </w:r>
    </w:p>
    <w:p w14:paraId="4B0DFFEC" w14:textId="77777777" w:rsidR="00DF0E98" w:rsidRPr="00620656" w:rsidRDefault="00451339" w:rsidP="004F22E7">
      <w:pPr>
        <w:numPr>
          <w:ilvl w:val="0"/>
          <w:numId w:val="19"/>
        </w:numPr>
        <w:spacing w:after="270"/>
        <w:ind w:right="581" w:hanging="240"/>
      </w:pPr>
      <w:r w:rsidRPr="00620656">
        <w:t xml:space="preserve">Readmission to the nursing program will be on a space available basis. A student’s TEAS score may determine re-entrance if space is unavailable for all students attempting to reenter. For example, if there are 5 available spaces for 7 students, the 5 students with highest TEAS scores will be offered seats.  </w:t>
      </w:r>
      <w:r w:rsidR="009A48AD" w:rsidRPr="00620656">
        <w:t>The score must be the most recent version of the TEAS.</w:t>
      </w:r>
    </w:p>
    <w:p w14:paraId="731FCF55" w14:textId="77777777" w:rsidR="00DF0E98" w:rsidRPr="00620656" w:rsidRDefault="00451339" w:rsidP="004F22E7">
      <w:pPr>
        <w:numPr>
          <w:ilvl w:val="0"/>
          <w:numId w:val="19"/>
        </w:numPr>
        <w:spacing w:after="267"/>
        <w:ind w:right="581" w:hanging="240"/>
      </w:pPr>
      <w:r w:rsidRPr="00620656">
        <w:t xml:space="preserve">Students wishing to reenter into SCC's </w:t>
      </w:r>
      <w:r w:rsidR="00BC4318" w:rsidRPr="00620656">
        <w:t>P</w:t>
      </w:r>
      <w:r w:rsidRPr="00620656">
        <w:t xml:space="preserve">N program must:  </w:t>
      </w:r>
    </w:p>
    <w:p w14:paraId="2661DE7A" w14:textId="77777777" w:rsidR="00DF0E98" w:rsidRPr="00620656" w:rsidRDefault="00451339" w:rsidP="004F22E7">
      <w:pPr>
        <w:numPr>
          <w:ilvl w:val="0"/>
          <w:numId w:val="20"/>
        </w:numPr>
        <w:spacing w:after="268"/>
        <w:ind w:left="1108" w:right="705" w:hanging="378"/>
      </w:pPr>
      <w:r w:rsidRPr="00620656">
        <w:t xml:space="preserve">Successfully complete selected </w:t>
      </w:r>
      <w:r w:rsidRPr="00620656">
        <w:rPr>
          <w:b/>
        </w:rPr>
        <w:t>skills competencies</w:t>
      </w:r>
      <w:r w:rsidRPr="00620656">
        <w:t xml:space="preserve"> administered by the SCC nursing department, </w:t>
      </w:r>
      <w:r w:rsidRPr="00620656">
        <w:rPr>
          <w:b/>
        </w:rPr>
        <w:t xml:space="preserve">and </w:t>
      </w:r>
      <w:r w:rsidRPr="00620656">
        <w:t xml:space="preserve"> </w:t>
      </w:r>
    </w:p>
    <w:p w14:paraId="13A0A5B2" w14:textId="77777777" w:rsidR="00DF0E98" w:rsidRPr="00620656" w:rsidRDefault="00451339" w:rsidP="004F22E7">
      <w:pPr>
        <w:numPr>
          <w:ilvl w:val="0"/>
          <w:numId w:val="20"/>
        </w:numPr>
        <w:spacing w:after="267"/>
        <w:ind w:left="1108" w:right="705" w:hanging="378"/>
      </w:pPr>
      <w:r w:rsidRPr="00620656">
        <w:t xml:space="preserve">Successfully complete a </w:t>
      </w:r>
      <w:r w:rsidRPr="00620656">
        <w:rPr>
          <w:b/>
        </w:rPr>
        <w:t>written competency exam</w:t>
      </w:r>
      <w:r w:rsidRPr="00620656">
        <w:t xml:space="preserve"> covering all transferable NUR courses.  </w:t>
      </w:r>
    </w:p>
    <w:p w14:paraId="15015A0F" w14:textId="77777777" w:rsidR="00DF0E98" w:rsidRPr="00620656" w:rsidRDefault="00451339">
      <w:pPr>
        <w:spacing w:after="270"/>
        <w:ind w:left="730" w:right="644"/>
      </w:pPr>
      <w:r w:rsidRPr="00620656">
        <w:t xml:space="preserve">A test breakdown of the written competency, a list of skills, any outstanding admission requirements, and instructions for scheduling the competency test will be emailed to the student by the </w:t>
      </w:r>
      <w:r w:rsidR="00BC4318" w:rsidRPr="00620656">
        <w:t>P</w:t>
      </w:r>
      <w:r w:rsidRPr="00620656">
        <w:t xml:space="preserve">N Program Director. Students will have </w:t>
      </w:r>
      <w:r w:rsidRPr="00620656">
        <w:rPr>
          <w:b/>
        </w:rPr>
        <w:t>one attempt</w:t>
      </w:r>
      <w:r w:rsidRPr="00620656">
        <w:t xml:space="preserve"> to pass the competency exam and skills; otherwise, the student is ineligible for readmission to the Nursing program.  </w:t>
      </w:r>
    </w:p>
    <w:p w14:paraId="6FE8B45C" w14:textId="77777777" w:rsidR="00DF0E98" w:rsidRPr="00620656" w:rsidRDefault="008011C8" w:rsidP="008011C8">
      <w:pPr>
        <w:spacing w:after="258" w:line="259" w:lineRule="auto"/>
        <w:ind w:left="10" w:right="811" w:hanging="10"/>
        <w:jc w:val="center"/>
      </w:pPr>
      <w:r w:rsidRPr="00620656">
        <w:t xml:space="preserve">        </w:t>
      </w:r>
      <w:r w:rsidR="00451339" w:rsidRPr="00620656">
        <w:t xml:space="preserve">5. Additional general admission requirements for the </w:t>
      </w:r>
      <w:r w:rsidR="00BC4318" w:rsidRPr="00620656">
        <w:t>P</w:t>
      </w:r>
      <w:r w:rsidR="00451339" w:rsidRPr="00620656">
        <w:t xml:space="preserve">N program must be fulfilled and include:  </w:t>
      </w:r>
    </w:p>
    <w:p w14:paraId="4D5C0F21" w14:textId="77777777" w:rsidR="00DF0E98" w:rsidRPr="00620656" w:rsidRDefault="00451339" w:rsidP="004F22E7">
      <w:pPr>
        <w:numPr>
          <w:ilvl w:val="0"/>
          <w:numId w:val="21"/>
        </w:numPr>
        <w:ind w:right="1411" w:hanging="360"/>
      </w:pPr>
      <w:r w:rsidRPr="00620656">
        <w:t xml:space="preserve">Completed physical exam (new)  </w:t>
      </w:r>
    </w:p>
    <w:p w14:paraId="5FBD396E" w14:textId="77777777" w:rsidR="00DF0E98" w:rsidRPr="00620656" w:rsidRDefault="00451339" w:rsidP="004F22E7">
      <w:pPr>
        <w:numPr>
          <w:ilvl w:val="0"/>
          <w:numId w:val="21"/>
        </w:numPr>
        <w:ind w:right="1411" w:hanging="360"/>
      </w:pPr>
      <w:r w:rsidRPr="00620656">
        <w:t xml:space="preserve">Immunization updates  </w:t>
      </w:r>
    </w:p>
    <w:p w14:paraId="795125FF" w14:textId="77777777" w:rsidR="00DF0E98" w:rsidRPr="00620656" w:rsidRDefault="00451339" w:rsidP="004F22E7">
      <w:pPr>
        <w:numPr>
          <w:ilvl w:val="0"/>
          <w:numId w:val="21"/>
        </w:numPr>
        <w:ind w:right="1411" w:hanging="360"/>
      </w:pPr>
      <w:r w:rsidRPr="00620656">
        <w:t xml:space="preserve">Criminal background check (new)  </w:t>
      </w:r>
    </w:p>
    <w:p w14:paraId="392B9D33" w14:textId="77777777" w:rsidR="00DF0E98" w:rsidRPr="00620656" w:rsidRDefault="00451339" w:rsidP="004F22E7">
      <w:pPr>
        <w:numPr>
          <w:ilvl w:val="0"/>
          <w:numId w:val="21"/>
        </w:numPr>
        <w:ind w:right="1411" w:hanging="360"/>
      </w:pPr>
      <w:r w:rsidRPr="00620656">
        <w:t xml:space="preserve">Drug screening (new)  </w:t>
      </w:r>
    </w:p>
    <w:p w14:paraId="593A8737" w14:textId="77777777" w:rsidR="00DF0E98" w:rsidRPr="00620656" w:rsidRDefault="00451339" w:rsidP="004F22E7">
      <w:pPr>
        <w:numPr>
          <w:ilvl w:val="0"/>
          <w:numId w:val="21"/>
        </w:numPr>
        <w:ind w:right="1411" w:hanging="360"/>
      </w:pPr>
      <w:r w:rsidRPr="00620656">
        <w:t xml:space="preserve">CPR certification  </w:t>
      </w:r>
    </w:p>
    <w:p w14:paraId="35623314" w14:textId="77777777" w:rsidR="00557746" w:rsidRPr="00620656" w:rsidRDefault="00557746" w:rsidP="00557746">
      <w:pPr>
        <w:spacing w:after="267"/>
        <w:ind w:right="1411"/>
      </w:pPr>
      <w:r w:rsidRPr="00620656">
        <w:t xml:space="preserve">     </w:t>
      </w:r>
    </w:p>
    <w:p w14:paraId="134E67E6" w14:textId="77777777" w:rsidR="00DF0E98" w:rsidRPr="00620656" w:rsidRDefault="00BC4318" w:rsidP="00557746">
      <w:pPr>
        <w:spacing w:after="267"/>
        <w:ind w:right="1411"/>
      </w:pPr>
      <w:r w:rsidRPr="00620656">
        <w:rPr>
          <w:b/>
        </w:rPr>
        <w:t>21.</w:t>
      </w:r>
      <w:r w:rsidR="00451339" w:rsidRPr="00620656">
        <w:rPr>
          <w:b/>
        </w:rPr>
        <w:t xml:space="preserve">Criteria for Graduation:   </w:t>
      </w:r>
    </w:p>
    <w:p w14:paraId="41F4B008" w14:textId="77777777" w:rsidR="00DF0E98" w:rsidRPr="00620656" w:rsidRDefault="00451339">
      <w:pPr>
        <w:tabs>
          <w:tab w:val="center" w:pos="2896"/>
        </w:tabs>
        <w:ind w:left="0"/>
      </w:pPr>
      <w:r w:rsidRPr="00620656">
        <w:t xml:space="preserve">   </w:t>
      </w:r>
      <w:r w:rsidRPr="00620656">
        <w:tab/>
        <w:t xml:space="preserve">To be eligible for graduation, a student must:   </w:t>
      </w:r>
    </w:p>
    <w:p w14:paraId="6311F5B3" w14:textId="77777777" w:rsidR="00DF0E98" w:rsidRPr="00620656" w:rsidRDefault="00451339" w:rsidP="004F22E7">
      <w:pPr>
        <w:numPr>
          <w:ilvl w:val="1"/>
          <w:numId w:val="22"/>
        </w:numPr>
        <w:ind w:right="1411" w:hanging="360"/>
      </w:pPr>
      <w:r w:rsidRPr="00620656">
        <w:t xml:space="preserve">Successfully pass all course requirements in major with an overall major grade point average of 2.00 or higher.   </w:t>
      </w:r>
    </w:p>
    <w:p w14:paraId="430BC937" w14:textId="77777777" w:rsidR="00DF0E98" w:rsidRPr="00620656" w:rsidRDefault="00451339" w:rsidP="004F22E7">
      <w:pPr>
        <w:numPr>
          <w:ilvl w:val="1"/>
          <w:numId w:val="22"/>
        </w:numPr>
        <w:ind w:right="1411" w:hanging="360"/>
      </w:pPr>
      <w:r w:rsidRPr="00620656">
        <w:t xml:space="preserve">Complete an application for graduation when registering for your last class.   </w:t>
      </w:r>
    </w:p>
    <w:p w14:paraId="3633201E" w14:textId="77777777" w:rsidR="00DF0E98" w:rsidRPr="00620656" w:rsidRDefault="00451339" w:rsidP="004F22E7">
      <w:pPr>
        <w:numPr>
          <w:ilvl w:val="1"/>
          <w:numId w:val="22"/>
        </w:numPr>
        <w:ind w:right="1411" w:hanging="360"/>
      </w:pPr>
      <w:r w:rsidRPr="00620656">
        <w:t xml:space="preserve">Earn at least one-fourth of the credits required for a degree, diploma, or certificate from Stanly Community College.   </w:t>
      </w:r>
    </w:p>
    <w:p w14:paraId="6263F045" w14:textId="77777777" w:rsidR="00DF0E98" w:rsidRPr="00620656" w:rsidRDefault="00451339" w:rsidP="004F22E7">
      <w:pPr>
        <w:numPr>
          <w:ilvl w:val="1"/>
          <w:numId w:val="22"/>
        </w:numPr>
        <w:ind w:right="1411" w:hanging="360"/>
      </w:pPr>
      <w:r w:rsidRPr="00620656">
        <w:t xml:space="preserve">Fulfill all financial obligations to the College.   </w:t>
      </w:r>
    </w:p>
    <w:p w14:paraId="2F056AF2" w14:textId="77777777" w:rsidR="00DF0E98" w:rsidRPr="00620656" w:rsidRDefault="00451339" w:rsidP="004F22E7">
      <w:pPr>
        <w:numPr>
          <w:ilvl w:val="1"/>
          <w:numId w:val="22"/>
        </w:numPr>
        <w:ind w:right="1411" w:hanging="360"/>
      </w:pPr>
      <w:r w:rsidRPr="00620656">
        <w:t xml:space="preserve">Graduation exercises are held on the dates published in the Academic Calendar. During graduation exercise candidates must be dressed in proper academic attire as determined by the President of the College.   </w:t>
      </w:r>
    </w:p>
    <w:p w14:paraId="7DE4A49F" w14:textId="77777777" w:rsidR="00DF0E98" w:rsidRPr="00620656" w:rsidRDefault="00451339">
      <w:pPr>
        <w:spacing w:after="0" w:line="259" w:lineRule="auto"/>
        <w:ind w:left="106"/>
      </w:pPr>
      <w:r w:rsidRPr="00620656">
        <w:t xml:space="preserve">   </w:t>
      </w:r>
    </w:p>
    <w:p w14:paraId="478C5861" w14:textId="77777777" w:rsidR="00DF0E98" w:rsidRPr="00620656" w:rsidRDefault="00557746" w:rsidP="0084130A">
      <w:pPr>
        <w:spacing w:after="9" w:line="253" w:lineRule="auto"/>
        <w:ind w:left="0" w:right="1281"/>
      </w:pPr>
      <w:r w:rsidRPr="00620656">
        <w:rPr>
          <w:b/>
        </w:rPr>
        <w:t>22.</w:t>
      </w:r>
      <w:r w:rsidR="000A51B0" w:rsidRPr="00620656">
        <w:rPr>
          <w:b/>
        </w:rPr>
        <w:t xml:space="preserve"> </w:t>
      </w:r>
      <w:r w:rsidR="00451339" w:rsidRPr="00620656">
        <w:rPr>
          <w:b/>
        </w:rPr>
        <w:t xml:space="preserve">Pinning:   </w:t>
      </w:r>
    </w:p>
    <w:p w14:paraId="6E275B60" w14:textId="77777777" w:rsidR="00557746" w:rsidRPr="00620656" w:rsidRDefault="00451339">
      <w:pPr>
        <w:ind w:left="821" w:right="1411"/>
      </w:pPr>
      <w:r w:rsidRPr="00620656">
        <w:t>The Pinning Ceremony is a dignified event sanctioned by the nursing</w:t>
      </w:r>
      <w:r w:rsidR="00432F52" w:rsidRPr="00620656">
        <w:t xml:space="preserve"> department</w:t>
      </w:r>
      <w:r w:rsidRPr="00620656">
        <w:t xml:space="preserve"> </w:t>
      </w:r>
      <w:r w:rsidR="00BC4318" w:rsidRPr="00620656">
        <w:t>and</w:t>
      </w:r>
      <w:r w:rsidRPr="00620656">
        <w:t xml:space="preserve"> is a formal ceremony for students to pay tribute to each other, family, friends, and faculty</w:t>
      </w:r>
      <w:r w:rsidR="00432F52" w:rsidRPr="00620656">
        <w:t>.</w:t>
      </w:r>
      <w:r w:rsidRPr="00620656">
        <w:t xml:space="preserve"> </w:t>
      </w:r>
      <w:r w:rsidR="00432F52" w:rsidRPr="00620656">
        <w:t>It is also</w:t>
      </w:r>
      <w:r w:rsidRPr="00620656">
        <w:t xml:space="preserve"> a time for faculty to recognize students who have shown outstanding achievement and/or professional growth.  The place, time, and date of the Pinning Ceremony are approved by the Program Director and the President of SCC</w:t>
      </w:r>
      <w:r w:rsidR="00BC4318" w:rsidRPr="00620656">
        <w:t>.</w:t>
      </w:r>
      <w:r w:rsidR="000A51B0" w:rsidRPr="00620656">
        <w:t xml:space="preserve"> Precise details are provided at various times during the </w:t>
      </w:r>
      <w:r w:rsidR="00432F52" w:rsidRPr="00620656">
        <w:t xml:space="preserve">practical nursing </w:t>
      </w:r>
      <w:r w:rsidR="000A51B0" w:rsidRPr="00620656">
        <w:t xml:space="preserve">program. </w:t>
      </w:r>
      <w:r w:rsidRPr="00620656">
        <w:t>Nursing faculty reserve the right to rescind this privilege at any time.</w:t>
      </w:r>
    </w:p>
    <w:p w14:paraId="76E95F6B" w14:textId="77777777" w:rsidR="00DF0E98" w:rsidRPr="00620656" w:rsidRDefault="00451339">
      <w:pPr>
        <w:ind w:left="821" w:right="1411"/>
      </w:pPr>
      <w:r w:rsidRPr="00620656">
        <w:t xml:space="preserve">   </w:t>
      </w:r>
    </w:p>
    <w:p w14:paraId="71FE7B49" w14:textId="77777777" w:rsidR="00DF0E98" w:rsidRPr="00620656" w:rsidRDefault="00451339">
      <w:pPr>
        <w:spacing w:after="3" w:line="259" w:lineRule="auto"/>
        <w:ind w:left="466"/>
      </w:pPr>
      <w:r w:rsidRPr="00620656">
        <w:t xml:space="preserve">  </w:t>
      </w:r>
    </w:p>
    <w:p w14:paraId="4ACCA39E" w14:textId="77777777" w:rsidR="00DF0E98" w:rsidRPr="00620656" w:rsidRDefault="00557746" w:rsidP="00557746">
      <w:pPr>
        <w:spacing w:after="9" w:line="253" w:lineRule="auto"/>
        <w:ind w:left="0" w:right="1281"/>
      </w:pPr>
      <w:r w:rsidRPr="00620656">
        <w:rPr>
          <w:b/>
        </w:rPr>
        <w:t xml:space="preserve">       23. </w:t>
      </w:r>
      <w:r w:rsidR="00451339" w:rsidRPr="00620656">
        <w:rPr>
          <w:b/>
        </w:rPr>
        <w:t xml:space="preserve">Licensure:   </w:t>
      </w:r>
    </w:p>
    <w:p w14:paraId="27ADC73B" w14:textId="77777777" w:rsidR="00DF0E98" w:rsidRPr="00620656" w:rsidRDefault="00451339" w:rsidP="004F22E7">
      <w:pPr>
        <w:numPr>
          <w:ilvl w:val="1"/>
          <w:numId w:val="23"/>
        </w:numPr>
        <w:ind w:right="1411" w:hanging="360"/>
      </w:pPr>
      <w:r w:rsidRPr="00620656">
        <w:t xml:space="preserve">The </w:t>
      </w:r>
      <w:r w:rsidR="00D9628E" w:rsidRPr="00620656">
        <w:t>nursing p</w:t>
      </w:r>
      <w:r w:rsidRPr="00620656">
        <w:t xml:space="preserve">rogram </w:t>
      </w:r>
      <w:r w:rsidR="00D9628E" w:rsidRPr="00620656">
        <w:t>d</w:t>
      </w:r>
      <w:r w:rsidRPr="00620656">
        <w:t xml:space="preserve">irector verifies a student with the North Carolina Board of Nursing as a candidate for the National Council Licensure Examination for </w:t>
      </w:r>
      <w:r w:rsidR="00D9628E" w:rsidRPr="00620656">
        <w:t xml:space="preserve">Practical </w:t>
      </w:r>
      <w:r w:rsidRPr="00620656">
        <w:t xml:space="preserve">Nursing based on academic achievement and professional accountability following graduation.   </w:t>
      </w:r>
    </w:p>
    <w:p w14:paraId="50C0EC50" w14:textId="77777777" w:rsidR="00DF0E98" w:rsidRPr="00620656" w:rsidRDefault="00451339" w:rsidP="004F22E7">
      <w:pPr>
        <w:numPr>
          <w:ilvl w:val="1"/>
          <w:numId w:val="23"/>
        </w:numPr>
        <w:ind w:right="1411" w:hanging="360"/>
      </w:pPr>
      <w:r w:rsidRPr="00620656">
        <w:t xml:space="preserve">The North Carolina Board of Nursing may deny licensure to individuals convicted of a felony or any other crime involving moral turpitude.   </w:t>
      </w:r>
    </w:p>
    <w:p w14:paraId="143696A7" w14:textId="77777777" w:rsidR="00DF0E98" w:rsidRPr="00620656" w:rsidRDefault="00451339">
      <w:pPr>
        <w:spacing w:after="0" w:line="259" w:lineRule="auto"/>
        <w:ind w:left="10"/>
      </w:pPr>
      <w:r w:rsidRPr="00620656">
        <w:t xml:space="preserve"> </w:t>
      </w:r>
    </w:p>
    <w:p w14:paraId="0D3E3320" w14:textId="77777777" w:rsidR="00DF0E98" w:rsidRPr="00620656" w:rsidRDefault="00451339">
      <w:pPr>
        <w:spacing w:after="0" w:line="259" w:lineRule="auto"/>
        <w:ind w:left="10"/>
      </w:pPr>
      <w:r w:rsidRPr="00620656">
        <w:t xml:space="preserve"> </w:t>
      </w:r>
    </w:p>
    <w:p w14:paraId="263C1DC8" w14:textId="77777777" w:rsidR="00DF0E98" w:rsidRPr="00620656" w:rsidRDefault="00451339">
      <w:pPr>
        <w:spacing w:after="0" w:line="259" w:lineRule="auto"/>
        <w:ind w:left="10"/>
      </w:pPr>
      <w:r w:rsidRPr="00620656">
        <w:t xml:space="preserve"> </w:t>
      </w:r>
    </w:p>
    <w:p w14:paraId="6B4F3C3F" w14:textId="77777777" w:rsidR="00DF0E98" w:rsidRPr="00620656" w:rsidRDefault="00451339">
      <w:pPr>
        <w:spacing w:after="0" w:line="259" w:lineRule="auto"/>
        <w:ind w:left="14"/>
      </w:pPr>
      <w:r w:rsidRPr="00620656">
        <w:rPr>
          <w:sz w:val="18"/>
        </w:rPr>
        <w:t xml:space="preserve"> </w:t>
      </w:r>
      <w:r w:rsidRPr="00620656">
        <w:t xml:space="preserve"> </w:t>
      </w:r>
    </w:p>
    <w:p w14:paraId="59C73EBC" w14:textId="77777777" w:rsidR="00DF0E98" w:rsidRPr="00620656" w:rsidRDefault="00451339">
      <w:pPr>
        <w:spacing w:after="0" w:line="259" w:lineRule="auto"/>
        <w:ind w:left="106"/>
      </w:pPr>
      <w:r w:rsidRPr="00620656">
        <w:rPr>
          <w:sz w:val="22"/>
        </w:rPr>
        <w:t xml:space="preserve">  </w:t>
      </w:r>
      <w:r w:rsidRPr="00620656">
        <w:t xml:space="preserve"> </w:t>
      </w:r>
    </w:p>
    <w:p w14:paraId="4BBEAA42" w14:textId="4FC82DA3" w:rsidR="00DF0E98" w:rsidRPr="00620656" w:rsidRDefault="00DF0E98">
      <w:pPr>
        <w:spacing w:after="10" w:line="251" w:lineRule="auto"/>
        <w:ind w:left="101" w:right="846" w:hanging="10"/>
      </w:pPr>
    </w:p>
    <w:tbl>
      <w:tblPr>
        <w:tblStyle w:val="TableGrid"/>
        <w:tblW w:w="9997" w:type="dxa"/>
        <w:tblInd w:w="-360" w:type="dxa"/>
        <w:tblCellMar>
          <w:top w:w="33" w:type="dxa"/>
          <w:bottom w:w="10" w:type="dxa"/>
        </w:tblCellMar>
        <w:tblLook w:val="04A0" w:firstRow="1" w:lastRow="0" w:firstColumn="1" w:lastColumn="0" w:noHBand="0" w:noVBand="1"/>
      </w:tblPr>
      <w:tblGrid>
        <w:gridCol w:w="6"/>
        <w:gridCol w:w="9985"/>
        <w:gridCol w:w="6"/>
      </w:tblGrid>
      <w:tr w:rsidR="004F22E7" w:rsidRPr="00620656" w14:paraId="011041E0" w14:textId="77777777" w:rsidTr="005537DA">
        <w:trPr>
          <w:trHeight w:val="264"/>
        </w:trPr>
        <w:tc>
          <w:tcPr>
            <w:tcW w:w="9991" w:type="dxa"/>
            <w:gridSpan w:val="2"/>
            <w:tcBorders>
              <w:top w:val="nil"/>
              <w:left w:val="nil"/>
              <w:bottom w:val="nil"/>
              <w:right w:val="nil"/>
            </w:tcBorders>
          </w:tcPr>
          <w:p w14:paraId="352AB775" w14:textId="77777777" w:rsidR="004F22E7" w:rsidRPr="00620656" w:rsidRDefault="004F22E7" w:rsidP="009C4246">
            <w:pPr>
              <w:spacing w:after="160" w:line="259" w:lineRule="auto"/>
              <w:ind w:left="0"/>
              <w:jc w:val="center"/>
              <w:rPr>
                <w:rFonts w:eastAsiaTheme="minorHAnsi"/>
                <w:b/>
                <w:color w:val="auto"/>
                <w:sz w:val="36"/>
                <w:szCs w:val="36"/>
              </w:rPr>
            </w:pPr>
            <w:r>
              <w:rPr>
                <w:rFonts w:eastAsiaTheme="minorHAnsi"/>
                <w:b/>
                <w:color w:val="auto"/>
                <w:sz w:val="36"/>
                <w:szCs w:val="36"/>
              </w:rPr>
              <w:t>P</w:t>
            </w:r>
            <w:r w:rsidRPr="00620656">
              <w:rPr>
                <w:rFonts w:eastAsiaTheme="minorHAnsi"/>
                <w:b/>
                <w:color w:val="auto"/>
                <w:sz w:val="36"/>
                <w:szCs w:val="36"/>
              </w:rPr>
              <w:t>RACTICAL NURSING DIPLOMA</w:t>
            </w:r>
          </w:p>
          <w:p w14:paraId="42CCD52D" w14:textId="77777777" w:rsidR="004F22E7" w:rsidRPr="00620656" w:rsidRDefault="004F22E7" w:rsidP="009C4246">
            <w:pPr>
              <w:spacing w:after="160" w:line="259" w:lineRule="auto"/>
              <w:ind w:left="0"/>
              <w:rPr>
                <w:rFonts w:eastAsiaTheme="minorHAnsi"/>
                <w:b/>
                <w:color w:val="auto"/>
                <w:sz w:val="36"/>
                <w:szCs w:val="36"/>
              </w:rPr>
            </w:pPr>
            <w:r w:rsidRPr="00620656">
              <w:rPr>
                <w:rFonts w:eastAsiaTheme="minorHAnsi"/>
                <w:b/>
                <w:color w:val="auto"/>
                <w:sz w:val="22"/>
              </w:rPr>
              <w:t>Fall Semester</w:t>
            </w:r>
          </w:p>
          <w:tbl>
            <w:tblPr>
              <w:tblStyle w:val="TableGrid0"/>
              <w:tblW w:w="9520" w:type="dxa"/>
              <w:tblLook w:val="04A0" w:firstRow="1" w:lastRow="0" w:firstColumn="1" w:lastColumn="0" w:noHBand="0" w:noVBand="1"/>
            </w:tblPr>
            <w:tblGrid>
              <w:gridCol w:w="681"/>
              <w:gridCol w:w="550"/>
              <w:gridCol w:w="3150"/>
              <w:gridCol w:w="1240"/>
              <w:gridCol w:w="942"/>
              <w:gridCol w:w="913"/>
              <w:gridCol w:w="806"/>
              <w:gridCol w:w="1238"/>
            </w:tblGrid>
            <w:tr w:rsidR="004F22E7" w:rsidRPr="00620656" w14:paraId="102ADBBC" w14:textId="77777777" w:rsidTr="00F51DBC">
              <w:tc>
                <w:tcPr>
                  <w:tcW w:w="619" w:type="dxa"/>
                </w:tcPr>
                <w:p w14:paraId="471AF8BD" w14:textId="77777777" w:rsidR="004F22E7" w:rsidRPr="00620656" w:rsidRDefault="004F22E7" w:rsidP="009C4246">
                  <w:pPr>
                    <w:spacing w:after="0" w:line="240" w:lineRule="auto"/>
                    <w:ind w:left="0"/>
                    <w:rPr>
                      <w:rFonts w:eastAsiaTheme="minorHAnsi"/>
                      <w:color w:val="auto"/>
                      <w:sz w:val="22"/>
                    </w:rPr>
                  </w:pPr>
                </w:p>
              </w:tc>
              <w:tc>
                <w:tcPr>
                  <w:tcW w:w="551" w:type="dxa"/>
                </w:tcPr>
                <w:p w14:paraId="70C538E2" w14:textId="77777777" w:rsidR="004F22E7" w:rsidRPr="00620656" w:rsidRDefault="004F22E7" w:rsidP="009C4246">
                  <w:pPr>
                    <w:spacing w:after="0" w:line="240" w:lineRule="auto"/>
                    <w:ind w:left="0"/>
                    <w:rPr>
                      <w:rFonts w:eastAsiaTheme="minorHAnsi"/>
                      <w:color w:val="auto"/>
                      <w:sz w:val="22"/>
                    </w:rPr>
                  </w:pPr>
                </w:p>
              </w:tc>
              <w:tc>
                <w:tcPr>
                  <w:tcW w:w="3220" w:type="dxa"/>
                </w:tcPr>
                <w:p w14:paraId="59242837" w14:textId="77777777" w:rsidR="004F22E7" w:rsidRPr="00620656" w:rsidRDefault="004F22E7" w:rsidP="009C4246">
                  <w:pPr>
                    <w:spacing w:after="0" w:line="240" w:lineRule="auto"/>
                    <w:ind w:left="0"/>
                    <w:rPr>
                      <w:rFonts w:eastAsiaTheme="minorHAnsi"/>
                      <w:color w:val="auto"/>
                      <w:sz w:val="22"/>
                    </w:rPr>
                  </w:pPr>
                </w:p>
              </w:tc>
              <w:tc>
                <w:tcPr>
                  <w:tcW w:w="1260" w:type="dxa"/>
                </w:tcPr>
                <w:p w14:paraId="5B27B865"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Class</w:t>
                  </w:r>
                </w:p>
              </w:tc>
              <w:tc>
                <w:tcPr>
                  <w:tcW w:w="956" w:type="dxa"/>
                </w:tcPr>
                <w:p w14:paraId="1DD9E28B"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Lab</w:t>
                  </w:r>
                </w:p>
              </w:tc>
              <w:tc>
                <w:tcPr>
                  <w:tcW w:w="850" w:type="dxa"/>
                </w:tcPr>
                <w:p w14:paraId="4AD4BEE5"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Clinical</w:t>
                  </w:r>
                </w:p>
              </w:tc>
              <w:tc>
                <w:tcPr>
                  <w:tcW w:w="809" w:type="dxa"/>
                </w:tcPr>
                <w:p w14:paraId="5EAC2D35"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Work</w:t>
                  </w:r>
                </w:p>
              </w:tc>
              <w:tc>
                <w:tcPr>
                  <w:tcW w:w="1255" w:type="dxa"/>
                </w:tcPr>
                <w:p w14:paraId="0E4F382D"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Credit</w:t>
                  </w:r>
                </w:p>
              </w:tc>
            </w:tr>
            <w:tr w:rsidR="004F22E7" w:rsidRPr="00620656" w14:paraId="7A5FEE32" w14:textId="77777777" w:rsidTr="00F51DBC">
              <w:tc>
                <w:tcPr>
                  <w:tcW w:w="619" w:type="dxa"/>
                </w:tcPr>
                <w:p w14:paraId="573C766A"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ACA</w:t>
                  </w:r>
                </w:p>
              </w:tc>
              <w:tc>
                <w:tcPr>
                  <w:tcW w:w="551" w:type="dxa"/>
                </w:tcPr>
                <w:p w14:paraId="4597A669"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122</w:t>
                  </w:r>
                </w:p>
              </w:tc>
              <w:tc>
                <w:tcPr>
                  <w:tcW w:w="3220" w:type="dxa"/>
                </w:tcPr>
                <w:p w14:paraId="65D7E52E"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College Transfer Success</w:t>
                  </w:r>
                </w:p>
              </w:tc>
              <w:tc>
                <w:tcPr>
                  <w:tcW w:w="1260" w:type="dxa"/>
                </w:tcPr>
                <w:p w14:paraId="26800A27"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2</w:t>
                  </w:r>
                </w:p>
              </w:tc>
              <w:tc>
                <w:tcPr>
                  <w:tcW w:w="956" w:type="dxa"/>
                </w:tcPr>
                <w:p w14:paraId="191237FD" w14:textId="77777777" w:rsidR="004F22E7" w:rsidRPr="00620656" w:rsidRDefault="004F22E7" w:rsidP="009C4246">
                  <w:pPr>
                    <w:spacing w:after="0" w:line="240" w:lineRule="auto"/>
                    <w:ind w:left="0"/>
                    <w:rPr>
                      <w:rFonts w:eastAsiaTheme="minorHAnsi"/>
                      <w:color w:val="auto"/>
                      <w:sz w:val="22"/>
                    </w:rPr>
                  </w:pPr>
                </w:p>
              </w:tc>
              <w:tc>
                <w:tcPr>
                  <w:tcW w:w="850" w:type="dxa"/>
                </w:tcPr>
                <w:p w14:paraId="6AFA92C4" w14:textId="77777777" w:rsidR="004F22E7" w:rsidRPr="00620656" w:rsidRDefault="004F22E7" w:rsidP="009C4246">
                  <w:pPr>
                    <w:spacing w:after="0" w:line="240" w:lineRule="auto"/>
                    <w:ind w:left="0"/>
                    <w:rPr>
                      <w:rFonts w:eastAsiaTheme="minorHAnsi"/>
                      <w:color w:val="auto"/>
                      <w:sz w:val="22"/>
                    </w:rPr>
                  </w:pPr>
                </w:p>
              </w:tc>
              <w:tc>
                <w:tcPr>
                  <w:tcW w:w="809" w:type="dxa"/>
                </w:tcPr>
                <w:p w14:paraId="29DD4956" w14:textId="77777777" w:rsidR="004F22E7" w:rsidRPr="00620656" w:rsidRDefault="004F22E7" w:rsidP="009C4246">
                  <w:pPr>
                    <w:spacing w:after="0" w:line="240" w:lineRule="auto"/>
                    <w:ind w:left="0"/>
                    <w:rPr>
                      <w:rFonts w:eastAsiaTheme="minorHAnsi"/>
                      <w:color w:val="auto"/>
                      <w:sz w:val="22"/>
                    </w:rPr>
                  </w:pPr>
                </w:p>
              </w:tc>
              <w:tc>
                <w:tcPr>
                  <w:tcW w:w="1255" w:type="dxa"/>
                </w:tcPr>
                <w:p w14:paraId="295343E2"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1</w:t>
                  </w:r>
                </w:p>
              </w:tc>
            </w:tr>
            <w:tr w:rsidR="004F22E7" w:rsidRPr="00620656" w14:paraId="7D21C368" w14:textId="77777777" w:rsidTr="00F51DBC">
              <w:tc>
                <w:tcPr>
                  <w:tcW w:w="619" w:type="dxa"/>
                </w:tcPr>
                <w:p w14:paraId="4D41DDBD"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BIO</w:t>
                  </w:r>
                </w:p>
              </w:tc>
              <w:tc>
                <w:tcPr>
                  <w:tcW w:w="551" w:type="dxa"/>
                </w:tcPr>
                <w:p w14:paraId="72E472F3"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168</w:t>
                  </w:r>
                </w:p>
              </w:tc>
              <w:tc>
                <w:tcPr>
                  <w:tcW w:w="3220" w:type="dxa"/>
                </w:tcPr>
                <w:p w14:paraId="411AC592"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Anatomy and Physiology, I</w:t>
                  </w:r>
                </w:p>
              </w:tc>
              <w:tc>
                <w:tcPr>
                  <w:tcW w:w="1260" w:type="dxa"/>
                </w:tcPr>
                <w:p w14:paraId="3B1A3E18"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3</w:t>
                  </w:r>
                </w:p>
              </w:tc>
              <w:tc>
                <w:tcPr>
                  <w:tcW w:w="956" w:type="dxa"/>
                </w:tcPr>
                <w:p w14:paraId="78CCE034"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3</w:t>
                  </w:r>
                </w:p>
              </w:tc>
              <w:tc>
                <w:tcPr>
                  <w:tcW w:w="850" w:type="dxa"/>
                </w:tcPr>
                <w:p w14:paraId="66C221A6" w14:textId="77777777" w:rsidR="004F22E7" w:rsidRPr="00620656" w:rsidRDefault="004F22E7" w:rsidP="009C4246">
                  <w:pPr>
                    <w:spacing w:after="0" w:line="240" w:lineRule="auto"/>
                    <w:ind w:left="0"/>
                    <w:rPr>
                      <w:rFonts w:eastAsiaTheme="minorHAnsi"/>
                      <w:color w:val="auto"/>
                      <w:sz w:val="22"/>
                    </w:rPr>
                  </w:pPr>
                </w:p>
              </w:tc>
              <w:tc>
                <w:tcPr>
                  <w:tcW w:w="809" w:type="dxa"/>
                </w:tcPr>
                <w:p w14:paraId="4091D9C3" w14:textId="77777777" w:rsidR="004F22E7" w:rsidRPr="00620656" w:rsidRDefault="004F22E7" w:rsidP="009C4246">
                  <w:pPr>
                    <w:spacing w:after="0" w:line="240" w:lineRule="auto"/>
                    <w:ind w:left="0"/>
                    <w:rPr>
                      <w:rFonts w:eastAsiaTheme="minorHAnsi"/>
                      <w:color w:val="auto"/>
                      <w:sz w:val="22"/>
                    </w:rPr>
                  </w:pPr>
                </w:p>
              </w:tc>
              <w:tc>
                <w:tcPr>
                  <w:tcW w:w="1255" w:type="dxa"/>
                </w:tcPr>
                <w:p w14:paraId="365BDC5E"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4</w:t>
                  </w:r>
                </w:p>
              </w:tc>
            </w:tr>
            <w:tr w:rsidR="004F22E7" w:rsidRPr="00620656" w14:paraId="4D655532" w14:textId="77777777" w:rsidTr="00F51DBC">
              <w:tc>
                <w:tcPr>
                  <w:tcW w:w="619" w:type="dxa"/>
                </w:tcPr>
                <w:p w14:paraId="13527501"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NUR</w:t>
                  </w:r>
                </w:p>
              </w:tc>
              <w:tc>
                <w:tcPr>
                  <w:tcW w:w="551" w:type="dxa"/>
                </w:tcPr>
                <w:p w14:paraId="5D5F6387"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101</w:t>
                  </w:r>
                </w:p>
              </w:tc>
              <w:tc>
                <w:tcPr>
                  <w:tcW w:w="3220" w:type="dxa"/>
                </w:tcPr>
                <w:p w14:paraId="2F7A2CC7"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Practical Nursing, I</w:t>
                  </w:r>
                </w:p>
              </w:tc>
              <w:tc>
                <w:tcPr>
                  <w:tcW w:w="1260" w:type="dxa"/>
                </w:tcPr>
                <w:p w14:paraId="7D1495FF"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7</w:t>
                  </w:r>
                </w:p>
              </w:tc>
              <w:tc>
                <w:tcPr>
                  <w:tcW w:w="956" w:type="dxa"/>
                </w:tcPr>
                <w:p w14:paraId="19CB5153"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6</w:t>
                  </w:r>
                </w:p>
              </w:tc>
              <w:tc>
                <w:tcPr>
                  <w:tcW w:w="850" w:type="dxa"/>
                </w:tcPr>
                <w:p w14:paraId="27FB9008"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6</w:t>
                  </w:r>
                </w:p>
              </w:tc>
              <w:tc>
                <w:tcPr>
                  <w:tcW w:w="809" w:type="dxa"/>
                </w:tcPr>
                <w:p w14:paraId="78D14331" w14:textId="77777777" w:rsidR="004F22E7" w:rsidRPr="00620656" w:rsidRDefault="004F22E7" w:rsidP="009C4246">
                  <w:pPr>
                    <w:spacing w:after="0" w:line="240" w:lineRule="auto"/>
                    <w:ind w:left="0"/>
                    <w:rPr>
                      <w:rFonts w:eastAsiaTheme="minorHAnsi"/>
                      <w:color w:val="auto"/>
                      <w:sz w:val="22"/>
                    </w:rPr>
                  </w:pPr>
                </w:p>
              </w:tc>
              <w:tc>
                <w:tcPr>
                  <w:tcW w:w="1255" w:type="dxa"/>
                </w:tcPr>
                <w:p w14:paraId="0F0BA929"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11</w:t>
                  </w:r>
                </w:p>
              </w:tc>
            </w:tr>
            <w:tr w:rsidR="004F22E7" w:rsidRPr="00620656" w14:paraId="0227390F" w14:textId="77777777" w:rsidTr="00F51DBC">
              <w:tc>
                <w:tcPr>
                  <w:tcW w:w="619" w:type="dxa"/>
                </w:tcPr>
                <w:p w14:paraId="43824E0F" w14:textId="77777777" w:rsidR="004F22E7" w:rsidRPr="00620656" w:rsidRDefault="004F22E7" w:rsidP="009C4246">
                  <w:pPr>
                    <w:spacing w:after="0" w:line="240" w:lineRule="auto"/>
                    <w:ind w:left="0"/>
                    <w:rPr>
                      <w:rFonts w:eastAsiaTheme="minorHAnsi"/>
                      <w:color w:val="auto"/>
                      <w:sz w:val="22"/>
                    </w:rPr>
                  </w:pPr>
                </w:p>
              </w:tc>
              <w:tc>
                <w:tcPr>
                  <w:tcW w:w="551" w:type="dxa"/>
                </w:tcPr>
                <w:p w14:paraId="78F968B1" w14:textId="77777777" w:rsidR="004F22E7" w:rsidRPr="00620656" w:rsidRDefault="004F22E7" w:rsidP="009C4246">
                  <w:pPr>
                    <w:spacing w:after="0" w:line="240" w:lineRule="auto"/>
                    <w:ind w:left="0"/>
                    <w:rPr>
                      <w:rFonts w:eastAsiaTheme="minorHAnsi"/>
                      <w:color w:val="auto"/>
                      <w:sz w:val="22"/>
                    </w:rPr>
                  </w:pPr>
                </w:p>
              </w:tc>
              <w:tc>
                <w:tcPr>
                  <w:tcW w:w="3220" w:type="dxa"/>
                </w:tcPr>
                <w:p w14:paraId="133246F0"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 xml:space="preserve">                                       TOTAL</w:t>
                  </w:r>
                </w:p>
              </w:tc>
              <w:tc>
                <w:tcPr>
                  <w:tcW w:w="1260" w:type="dxa"/>
                </w:tcPr>
                <w:p w14:paraId="0AD829C0" w14:textId="77777777" w:rsidR="004F22E7" w:rsidRPr="00620656" w:rsidRDefault="004F22E7" w:rsidP="009C4246">
                  <w:pPr>
                    <w:spacing w:after="0" w:line="240" w:lineRule="auto"/>
                    <w:ind w:left="0"/>
                    <w:rPr>
                      <w:rFonts w:eastAsiaTheme="minorHAnsi"/>
                      <w:color w:val="auto"/>
                      <w:sz w:val="22"/>
                    </w:rPr>
                  </w:pPr>
                </w:p>
              </w:tc>
              <w:tc>
                <w:tcPr>
                  <w:tcW w:w="956" w:type="dxa"/>
                </w:tcPr>
                <w:p w14:paraId="21C665F2" w14:textId="77777777" w:rsidR="004F22E7" w:rsidRPr="00620656" w:rsidRDefault="004F22E7" w:rsidP="009C4246">
                  <w:pPr>
                    <w:spacing w:after="0" w:line="240" w:lineRule="auto"/>
                    <w:ind w:left="0"/>
                    <w:rPr>
                      <w:rFonts w:eastAsiaTheme="minorHAnsi"/>
                      <w:color w:val="auto"/>
                      <w:sz w:val="22"/>
                    </w:rPr>
                  </w:pPr>
                </w:p>
              </w:tc>
              <w:tc>
                <w:tcPr>
                  <w:tcW w:w="850" w:type="dxa"/>
                </w:tcPr>
                <w:p w14:paraId="5341BB6C" w14:textId="77777777" w:rsidR="004F22E7" w:rsidRPr="00620656" w:rsidRDefault="004F22E7" w:rsidP="009C4246">
                  <w:pPr>
                    <w:spacing w:after="0" w:line="240" w:lineRule="auto"/>
                    <w:ind w:left="0"/>
                    <w:rPr>
                      <w:rFonts w:eastAsiaTheme="minorHAnsi"/>
                      <w:color w:val="auto"/>
                      <w:sz w:val="22"/>
                    </w:rPr>
                  </w:pPr>
                </w:p>
              </w:tc>
              <w:tc>
                <w:tcPr>
                  <w:tcW w:w="809" w:type="dxa"/>
                </w:tcPr>
                <w:p w14:paraId="1BBFF527" w14:textId="77777777" w:rsidR="004F22E7" w:rsidRPr="00620656" w:rsidRDefault="004F22E7" w:rsidP="009C4246">
                  <w:pPr>
                    <w:spacing w:after="0" w:line="240" w:lineRule="auto"/>
                    <w:ind w:left="0"/>
                    <w:rPr>
                      <w:rFonts w:eastAsiaTheme="minorHAnsi"/>
                      <w:color w:val="auto"/>
                      <w:sz w:val="22"/>
                    </w:rPr>
                  </w:pPr>
                </w:p>
              </w:tc>
              <w:tc>
                <w:tcPr>
                  <w:tcW w:w="1255" w:type="dxa"/>
                </w:tcPr>
                <w:p w14:paraId="2E2CA79F"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16</w:t>
                  </w:r>
                </w:p>
              </w:tc>
            </w:tr>
          </w:tbl>
          <w:p w14:paraId="35C4B410" w14:textId="77777777" w:rsidR="004F22E7" w:rsidRPr="00620656" w:rsidRDefault="004F22E7" w:rsidP="009C4246">
            <w:pPr>
              <w:spacing w:after="160" w:line="259" w:lineRule="auto"/>
              <w:ind w:left="0"/>
              <w:rPr>
                <w:rFonts w:eastAsiaTheme="minorHAnsi"/>
                <w:color w:val="auto"/>
                <w:sz w:val="22"/>
              </w:rPr>
            </w:pPr>
          </w:p>
          <w:p w14:paraId="563CABD2" w14:textId="77777777" w:rsidR="004F22E7" w:rsidRPr="00620656" w:rsidRDefault="004F22E7" w:rsidP="009C4246">
            <w:pPr>
              <w:spacing w:after="160" w:line="259" w:lineRule="auto"/>
              <w:ind w:left="0"/>
              <w:rPr>
                <w:rFonts w:eastAsiaTheme="minorHAnsi"/>
                <w:b/>
                <w:color w:val="auto"/>
                <w:sz w:val="22"/>
              </w:rPr>
            </w:pPr>
            <w:r w:rsidRPr="00620656">
              <w:rPr>
                <w:rFonts w:eastAsiaTheme="minorHAnsi"/>
                <w:b/>
                <w:color w:val="auto"/>
                <w:sz w:val="22"/>
              </w:rPr>
              <w:t>Spring Semester</w:t>
            </w:r>
          </w:p>
          <w:tbl>
            <w:tblPr>
              <w:tblStyle w:val="TableGrid0"/>
              <w:tblW w:w="0" w:type="auto"/>
              <w:tblLook w:val="04A0" w:firstRow="1" w:lastRow="0" w:firstColumn="1" w:lastColumn="0" w:noHBand="0" w:noVBand="1"/>
            </w:tblPr>
            <w:tblGrid>
              <w:gridCol w:w="681"/>
              <w:gridCol w:w="630"/>
              <w:gridCol w:w="3150"/>
              <w:gridCol w:w="1170"/>
              <w:gridCol w:w="990"/>
              <w:gridCol w:w="913"/>
              <w:gridCol w:w="717"/>
              <w:gridCol w:w="1169"/>
            </w:tblGrid>
            <w:tr w:rsidR="004F22E7" w:rsidRPr="00620656" w14:paraId="3664C921" w14:textId="77777777" w:rsidTr="00AC16EB">
              <w:tc>
                <w:tcPr>
                  <w:tcW w:w="625" w:type="dxa"/>
                </w:tcPr>
                <w:p w14:paraId="7098783E" w14:textId="77777777" w:rsidR="004F22E7" w:rsidRPr="00620656" w:rsidRDefault="004F22E7" w:rsidP="009C4246">
                  <w:pPr>
                    <w:spacing w:after="0" w:line="240" w:lineRule="auto"/>
                    <w:ind w:left="0"/>
                    <w:rPr>
                      <w:rFonts w:eastAsiaTheme="minorHAnsi"/>
                      <w:color w:val="auto"/>
                      <w:sz w:val="22"/>
                    </w:rPr>
                  </w:pPr>
                </w:p>
              </w:tc>
              <w:tc>
                <w:tcPr>
                  <w:tcW w:w="630" w:type="dxa"/>
                </w:tcPr>
                <w:p w14:paraId="2449E460" w14:textId="77777777" w:rsidR="004F22E7" w:rsidRPr="00620656" w:rsidRDefault="004F22E7" w:rsidP="009C4246">
                  <w:pPr>
                    <w:spacing w:after="0" w:line="240" w:lineRule="auto"/>
                    <w:ind w:left="0"/>
                    <w:rPr>
                      <w:rFonts w:eastAsiaTheme="minorHAnsi"/>
                      <w:color w:val="auto"/>
                      <w:sz w:val="22"/>
                    </w:rPr>
                  </w:pPr>
                </w:p>
              </w:tc>
              <w:tc>
                <w:tcPr>
                  <w:tcW w:w="3150" w:type="dxa"/>
                </w:tcPr>
                <w:p w14:paraId="41CB0879" w14:textId="77777777" w:rsidR="004F22E7" w:rsidRPr="00620656" w:rsidRDefault="004F22E7" w:rsidP="009C4246">
                  <w:pPr>
                    <w:spacing w:after="0" w:line="240" w:lineRule="auto"/>
                    <w:ind w:left="0"/>
                    <w:rPr>
                      <w:rFonts w:eastAsiaTheme="minorHAnsi"/>
                      <w:color w:val="auto"/>
                      <w:sz w:val="22"/>
                    </w:rPr>
                  </w:pPr>
                </w:p>
              </w:tc>
              <w:tc>
                <w:tcPr>
                  <w:tcW w:w="1170" w:type="dxa"/>
                </w:tcPr>
                <w:p w14:paraId="2510DC61"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Class</w:t>
                  </w:r>
                </w:p>
              </w:tc>
              <w:tc>
                <w:tcPr>
                  <w:tcW w:w="990" w:type="dxa"/>
                </w:tcPr>
                <w:p w14:paraId="12E34796"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Lab</w:t>
                  </w:r>
                </w:p>
              </w:tc>
              <w:tc>
                <w:tcPr>
                  <w:tcW w:w="900" w:type="dxa"/>
                </w:tcPr>
                <w:p w14:paraId="343E10DF"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Clinical</w:t>
                  </w:r>
                </w:p>
              </w:tc>
              <w:tc>
                <w:tcPr>
                  <w:tcW w:w="716" w:type="dxa"/>
                </w:tcPr>
                <w:p w14:paraId="4C1A0A83"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Work</w:t>
                  </w:r>
                </w:p>
              </w:tc>
              <w:tc>
                <w:tcPr>
                  <w:tcW w:w="1169" w:type="dxa"/>
                </w:tcPr>
                <w:p w14:paraId="1E1212B7"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Credit</w:t>
                  </w:r>
                </w:p>
              </w:tc>
            </w:tr>
            <w:tr w:rsidR="004F22E7" w:rsidRPr="00620656" w14:paraId="238F36B9" w14:textId="77777777" w:rsidTr="00AC16EB">
              <w:trPr>
                <w:trHeight w:val="215"/>
              </w:trPr>
              <w:tc>
                <w:tcPr>
                  <w:tcW w:w="625" w:type="dxa"/>
                </w:tcPr>
                <w:p w14:paraId="5384B7E0"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BIO</w:t>
                  </w:r>
                </w:p>
              </w:tc>
              <w:tc>
                <w:tcPr>
                  <w:tcW w:w="630" w:type="dxa"/>
                </w:tcPr>
                <w:p w14:paraId="258EF1C1"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169</w:t>
                  </w:r>
                </w:p>
              </w:tc>
              <w:tc>
                <w:tcPr>
                  <w:tcW w:w="3150" w:type="dxa"/>
                </w:tcPr>
                <w:p w14:paraId="77DD49BC"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Anatomy and Physiology, II</w:t>
                  </w:r>
                </w:p>
              </w:tc>
              <w:tc>
                <w:tcPr>
                  <w:tcW w:w="1170" w:type="dxa"/>
                </w:tcPr>
                <w:p w14:paraId="7F629C37"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3</w:t>
                  </w:r>
                </w:p>
              </w:tc>
              <w:tc>
                <w:tcPr>
                  <w:tcW w:w="990" w:type="dxa"/>
                </w:tcPr>
                <w:p w14:paraId="050FF1FB"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3</w:t>
                  </w:r>
                </w:p>
              </w:tc>
              <w:tc>
                <w:tcPr>
                  <w:tcW w:w="900" w:type="dxa"/>
                </w:tcPr>
                <w:p w14:paraId="4FC2D15F" w14:textId="77777777" w:rsidR="004F22E7" w:rsidRPr="00620656" w:rsidRDefault="004F22E7" w:rsidP="009C4246">
                  <w:pPr>
                    <w:spacing w:after="0" w:line="240" w:lineRule="auto"/>
                    <w:ind w:left="0"/>
                    <w:rPr>
                      <w:rFonts w:eastAsiaTheme="minorHAnsi"/>
                      <w:color w:val="auto"/>
                      <w:sz w:val="22"/>
                    </w:rPr>
                  </w:pPr>
                </w:p>
              </w:tc>
              <w:tc>
                <w:tcPr>
                  <w:tcW w:w="716" w:type="dxa"/>
                </w:tcPr>
                <w:p w14:paraId="7FE70346" w14:textId="77777777" w:rsidR="004F22E7" w:rsidRPr="00620656" w:rsidRDefault="004F22E7" w:rsidP="009C4246">
                  <w:pPr>
                    <w:spacing w:after="0" w:line="240" w:lineRule="auto"/>
                    <w:ind w:left="0"/>
                    <w:rPr>
                      <w:rFonts w:eastAsiaTheme="minorHAnsi"/>
                      <w:color w:val="auto"/>
                      <w:sz w:val="22"/>
                    </w:rPr>
                  </w:pPr>
                </w:p>
              </w:tc>
              <w:tc>
                <w:tcPr>
                  <w:tcW w:w="1169" w:type="dxa"/>
                </w:tcPr>
                <w:p w14:paraId="5C75857F"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4</w:t>
                  </w:r>
                </w:p>
              </w:tc>
            </w:tr>
            <w:tr w:rsidR="004F22E7" w:rsidRPr="00620656" w14:paraId="39471E55" w14:textId="77777777" w:rsidTr="00AC16EB">
              <w:tc>
                <w:tcPr>
                  <w:tcW w:w="625" w:type="dxa"/>
                </w:tcPr>
                <w:p w14:paraId="48332C07"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ENG</w:t>
                  </w:r>
                </w:p>
              </w:tc>
              <w:tc>
                <w:tcPr>
                  <w:tcW w:w="630" w:type="dxa"/>
                </w:tcPr>
                <w:p w14:paraId="6E2CD3B2"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111</w:t>
                  </w:r>
                </w:p>
              </w:tc>
              <w:tc>
                <w:tcPr>
                  <w:tcW w:w="3150" w:type="dxa"/>
                </w:tcPr>
                <w:p w14:paraId="48C2349F"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Writing and Inquiry</w:t>
                  </w:r>
                </w:p>
              </w:tc>
              <w:tc>
                <w:tcPr>
                  <w:tcW w:w="1170" w:type="dxa"/>
                </w:tcPr>
                <w:p w14:paraId="5D699366"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3</w:t>
                  </w:r>
                </w:p>
              </w:tc>
              <w:tc>
                <w:tcPr>
                  <w:tcW w:w="990" w:type="dxa"/>
                </w:tcPr>
                <w:p w14:paraId="36488F84" w14:textId="77777777" w:rsidR="004F22E7" w:rsidRPr="00620656" w:rsidRDefault="004F22E7" w:rsidP="009C4246">
                  <w:pPr>
                    <w:spacing w:after="0" w:line="240" w:lineRule="auto"/>
                    <w:ind w:left="0"/>
                    <w:rPr>
                      <w:rFonts w:eastAsiaTheme="minorHAnsi"/>
                      <w:color w:val="auto"/>
                      <w:sz w:val="22"/>
                    </w:rPr>
                  </w:pPr>
                </w:p>
              </w:tc>
              <w:tc>
                <w:tcPr>
                  <w:tcW w:w="900" w:type="dxa"/>
                </w:tcPr>
                <w:p w14:paraId="18B67E2B" w14:textId="77777777" w:rsidR="004F22E7" w:rsidRPr="00620656" w:rsidRDefault="004F22E7" w:rsidP="009C4246">
                  <w:pPr>
                    <w:spacing w:after="0" w:line="240" w:lineRule="auto"/>
                    <w:ind w:left="0"/>
                    <w:rPr>
                      <w:rFonts w:eastAsiaTheme="minorHAnsi"/>
                      <w:color w:val="auto"/>
                      <w:sz w:val="22"/>
                    </w:rPr>
                  </w:pPr>
                </w:p>
              </w:tc>
              <w:tc>
                <w:tcPr>
                  <w:tcW w:w="716" w:type="dxa"/>
                </w:tcPr>
                <w:p w14:paraId="2C12E87A" w14:textId="77777777" w:rsidR="004F22E7" w:rsidRPr="00620656" w:rsidRDefault="004F22E7" w:rsidP="009C4246">
                  <w:pPr>
                    <w:spacing w:after="0" w:line="240" w:lineRule="auto"/>
                    <w:ind w:left="0"/>
                    <w:rPr>
                      <w:rFonts w:eastAsiaTheme="minorHAnsi"/>
                      <w:color w:val="auto"/>
                      <w:sz w:val="22"/>
                    </w:rPr>
                  </w:pPr>
                </w:p>
              </w:tc>
              <w:tc>
                <w:tcPr>
                  <w:tcW w:w="1169" w:type="dxa"/>
                </w:tcPr>
                <w:p w14:paraId="6C6D5447"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3</w:t>
                  </w:r>
                </w:p>
              </w:tc>
            </w:tr>
            <w:tr w:rsidR="004F22E7" w:rsidRPr="00620656" w14:paraId="7C64FF0F" w14:textId="77777777" w:rsidTr="00AC16EB">
              <w:tc>
                <w:tcPr>
                  <w:tcW w:w="625" w:type="dxa"/>
                </w:tcPr>
                <w:p w14:paraId="78636423"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NUR</w:t>
                  </w:r>
                </w:p>
              </w:tc>
              <w:tc>
                <w:tcPr>
                  <w:tcW w:w="630" w:type="dxa"/>
                </w:tcPr>
                <w:p w14:paraId="18059AF0"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102</w:t>
                  </w:r>
                </w:p>
              </w:tc>
              <w:tc>
                <w:tcPr>
                  <w:tcW w:w="3150" w:type="dxa"/>
                </w:tcPr>
                <w:p w14:paraId="2A15A55B"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Practical Nursing, II</w:t>
                  </w:r>
                </w:p>
              </w:tc>
              <w:tc>
                <w:tcPr>
                  <w:tcW w:w="1170" w:type="dxa"/>
                </w:tcPr>
                <w:p w14:paraId="1B75686E"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7</w:t>
                  </w:r>
                </w:p>
              </w:tc>
              <w:tc>
                <w:tcPr>
                  <w:tcW w:w="990" w:type="dxa"/>
                </w:tcPr>
                <w:p w14:paraId="02340BAC"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0</w:t>
                  </w:r>
                </w:p>
              </w:tc>
              <w:tc>
                <w:tcPr>
                  <w:tcW w:w="900" w:type="dxa"/>
                </w:tcPr>
                <w:p w14:paraId="21B07272"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9</w:t>
                  </w:r>
                </w:p>
              </w:tc>
              <w:tc>
                <w:tcPr>
                  <w:tcW w:w="716" w:type="dxa"/>
                </w:tcPr>
                <w:p w14:paraId="0923324C" w14:textId="77777777" w:rsidR="004F22E7" w:rsidRPr="00620656" w:rsidRDefault="004F22E7" w:rsidP="009C4246">
                  <w:pPr>
                    <w:spacing w:after="0" w:line="240" w:lineRule="auto"/>
                    <w:ind w:left="0"/>
                    <w:rPr>
                      <w:rFonts w:eastAsiaTheme="minorHAnsi"/>
                      <w:color w:val="auto"/>
                      <w:sz w:val="22"/>
                    </w:rPr>
                  </w:pPr>
                </w:p>
              </w:tc>
              <w:tc>
                <w:tcPr>
                  <w:tcW w:w="1169" w:type="dxa"/>
                </w:tcPr>
                <w:p w14:paraId="264D3E8A"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10</w:t>
                  </w:r>
                </w:p>
              </w:tc>
            </w:tr>
            <w:tr w:rsidR="004F22E7" w:rsidRPr="00620656" w14:paraId="5C6E7950" w14:textId="77777777" w:rsidTr="00AC16EB">
              <w:tc>
                <w:tcPr>
                  <w:tcW w:w="625" w:type="dxa"/>
                </w:tcPr>
                <w:p w14:paraId="4999D4DD" w14:textId="77777777" w:rsidR="004F22E7" w:rsidRPr="00620656" w:rsidRDefault="004F22E7" w:rsidP="009C4246">
                  <w:pPr>
                    <w:spacing w:after="0" w:line="240" w:lineRule="auto"/>
                    <w:ind w:left="0"/>
                    <w:rPr>
                      <w:rFonts w:eastAsiaTheme="minorHAnsi"/>
                      <w:color w:val="auto"/>
                      <w:sz w:val="22"/>
                    </w:rPr>
                  </w:pPr>
                </w:p>
              </w:tc>
              <w:tc>
                <w:tcPr>
                  <w:tcW w:w="630" w:type="dxa"/>
                </w:tcPr>
                <w:p w14:paraId="2D880A36" w14:textId="77777777" w:rsidR="004F22E7" w:rsidRPr="00620656" w:rsidRDefault="004F22E7" w:rsidP="009C4246">
                  <w:pPr>
                    <w:spacing w:after="0" w:line="240" w:lineRule="auto"/>
                    <w:ind w:left="0"/>
                    <w:rPr>
                      <w:rFonts w:eastAsiaTheme="minorHAnsi"/>
                      <w:color w:val="auto"/>
                      <w:sz w:val="22"/>
                    </w:rPr>
                  </w:pPr>
                </w:p>
              </w:tc>
              <w:tc>
                <w:tcPr>
                  <w:tcW w:w="3150" w:type="dxa"/>
                </w:tcPr>
                <w:p w14:paraId="56FC90FC"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 xml:space="preserve">                                        TOTAL              </w:t>
                  </w:r>
                </w:p>
              </w:tc>
              <w:tc>
                <w:tcPr>
                  <w:tcW w:w="1170" w:type="dxa"/>
                </w:tcPr>
                <w:p w14:paraId="3252E572" w14:textId="77777777" w:rsidR="004F22E7" w:rsidRPr="00620656" w:rsidRDefault="004F22E7" w:rsidP="009C4246">
                  <w:pPr>
                    <w:spacing w:after="0" w:line="240" w:lineRule="auto"/>
                    <w:ind w:left="0"/>
                    <w:rPr>
                      <w:rFonts w:eastAsiaTheme="minorHAnsi"/>
                      <w:color w:val="auto"/>
                      <w:sz w:val="22"/>
                    </w:rPr>
                  </w:pPr>
                </w:p>
              </w:tc>
              <w:tc>
                <w:tcPr>
                  <w:tcW w:w="990" w:type="dxa"/>
                </w:tcPr>
                <w:p w14:paraId="31390E59" w14:textId="77777777" w:rsidR="004F22E7" w:rsidRPr="00620656" w:rsidRDefault="004F22E7" w:rsidP="009C4246">
                  <w:pPr>
                    <w:spacing w:after="0" w:line="240" w:lineRule="auto"/>
                    <w:ind w:left="0"/>
                    <w:rPr>
                      <w:rFonts w:eastAsiaTheme="minorHAnsi"/>
                      <w:color w:val="auto"/>
                      <w:sz w:val="22"/>
                    </w:rPr>
                  </w:pPr>
                </w:p>
              </w:tc>
              <w:tc>
                <w:tcPr>
                  <w:tcW w:w="900" w:type="dxa"/>
                </w:tcPr>
                <w:p w14:paraId="74E82E31" w14:textId="77777777" w:rsidR="004F22E7" w:rsidRPr="00620656" w:rsidRDefault="004F22E7" w:rsidP="009C4246">
                  <w:pPr>
                    <w:spacing w:after="0" w:line="240" w:lineRule="auto"/>
                    <w:ind w:left="0"/>
                    <w:rPr>
                      <w:rFonts w:eastAsiaTheme="minorHAnsi"/>
                      <w:color w:val="auto"/>
                      <w:sz w:val="22"/>
                    </w:rPr>
                  </w:pPr>
                </w:p>
              </w:tc>
              <w:tc>
                <w:tcPr>
                  <w:tcW w:w="716" w:type="dxa"/>
                </w:tcPr>
                <w:p w14:paraId="0A41010B" w14:textId="77777777" w:rsidR="004F22E7" w:rsidRPr="00620656" w:rsidRDefault="004F22E7" w:rsidP="009C4246">
                  <w:pPr>
                    <w:spacing w:after="0" w:line="240" w:lineRule="auto"/>
                    <w:ind w:left="0"/>
                    <w:rPr>
                      <w:rFonts w:eastAsiaTheme="minorHAnsi"/>
                      <w:color w:val="auto"/>
                      <w:sz w:val="22"/>
                    </w:rPr>
                  </w:pPr>
                </w:p>
              </w:tc>
              <w:tc>
                <w:tcPr>
                  <w:tcW w:w="1169" w:type="dxa"/>
                </w:tcPr>
                <w:p w14:paraId="7AD1C48E"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17</w:t>
                  </w:r>
                </w:p>
              </w:tc>
            </w:tr>
          </w:tbl>
          <w:p w14:paraId="1530EA7A" w14:textId="77777777" w:rsidR="004F22E7" w:rsidRPr="00620656" w:rsidRDefault="004F22E7" w:rsidP="009C4246">
            <w:pPr>
              <w:spacing w:after="160" w:line="259" w:lineRule="auto"/>
              <w:ind w:left="0"/>
              <w:rPr>
                <w:rFonts w:eastAsiaTheme="minorHAnsi"/>
                <w:color w:val="auto"/>
                <w:sz w:val="22"/>
              </w:rPr>
            </w:pPr>
          </w:p>
          <w:p w14:paraId="109FF9D4" w14:textId="77777777" w:rsidR="004F22E7" w:rsidRPr="00620656" w:rsidRDefault="004F22E7" w:rsidP="009C4246">
            <w:pPr>
              <w:spacing w:after="160" w:line="259" w:lineRule="auto"/>
              <w:ind w:left="0"/>
              <w:rPr>
                <w:rFonts w:eastAsiaTheme="minorHAnsi"/>
                <w:b/>
                <w:color w:val="auto"/>
                <w:sz w:val="22"/>
              </w:rPr>
            </w:pPr>
            <w:r w:rsidRPr="00620656">
              <w:rPr>
                <w:rFonts w:eastAsiaTheme="minorHAnsi"/>
                <w:b/>
                <w:color w:val="auto"/>
                <w:sz w:val="22"/>
              </w:rPr>
              <w:t>Summer Semester</w:t>
            </w:r>
          </w:p>
          <w:tbl>
            <w:tblPr>
              <w:tblStyle w:val="TableGrid0"/>
              <w:tblW w:w="0" w:type="auto"/>
              <w:tblLook w:val="04A0" w:firstRow="1" w:lastRow="0" w:firstColumn="1" w:lastColumn="0" w:noHBand="0" w:noVBand="1"/>
            </w:tblPr>
            <w:tblGrid>
              <w:gridCol w:w="681"/>
              <w:gridCol w:w="630"/>
              <w:gridCol w:w="3150"/>
              <w:gridCol w:w="1170"/>
              <w:gridCol w:w="990"/>
              <w:gridCol w:w="913"/>
              <w:gridCol w:w="717"/>
              <w:gridCol w:w="1169"/>
            </w:tblGrid>
            <w:tr w:rsidR="004F22E7" w:rsidRPr="00620656" w14:paraId="0E7D5C4B" w14:textId="77777777" w:rsidTr="00AC16EB">
              <w:tc>
                <w:tcPr>
                  <w:tcW w:w="625" w:type="dxa"/>
                </w:tcPr>
                <w:p w14:paraId="643FF3A2" w14:textId="77777777" w:rsidR="004F22E7" w:rsidRPr="00620656" w:rsidRDefault="004F22E7" w:rsidP="009C4246">
                  <w:pPr>
                    <w:spacing w:after="0" w:line="240" w:lineRule="auto"/>
                    <w:ind w:left="0"/>
                    <w:rPr>
                      <w:rFonts w:eastAsiaTheme="minorHAnsi"/>
                      <w:color w:val="auto"/>
                      <w:sz w:val="22"/>
                    </w:rPr>
                  </w:pPr>
                </w:p>
              </w:tc>
              <w:tc>
                <w:tcPr>
                  <w:tcW w:w="630" w:type="dxa"/>
                </w:tcPr>
                <w:p w14:paraId="047281D8" w14:textId="77777777" w:rsidR="004F22E7" w:rsidRPr="00620656" w:rsidRDefault="004F22E7" w:rsidP="009C4246">
                  <w:pPr>
                    <w:spacing w:after="0" w:line="240" w:lineRule="auto"/>
                    <w:ind w:left="0"/>
                    <w:rPr>
                      <w:rFonts w:eastAsiaTheme="minorHAnsi"/>
                      <w:color w:val="auto"/>
                      <w:sz w:val="22"/>
                    </w:rPr>
                  </w:pPr>
                </w:p>
              </w:tc>
              <w:tc>
                <w:tcPr>
                  <w:tcW w:w="3150" w:type="dxa"/>
                </w:tcPr>
                <w:p w14:paraId="37EBF5D7" w14:textId="77777777" w:rsidR="004F22E7" w:rsidRPr="00620656" w:rsidRDefault="004F22E7" w:rsidP="009C4246">
                  <w:pPr>
                    <w:spacing w:after="0" w:line="240" w:lineRule="auto"/>
                    <w:ind w:left="0"/>
                    <w:rPr>
                      <w:rFonts w:eastAsiaTheme="minorHAnsi"/>
                      <w:color w:val="auto"/>
                      <w:sz w:val="22"/>
                    </w:rPr>
                  </w:pPr>
                </w:p>
              </w:tc>
              <w:tc>
                <w:tcPr>
                  <w:tcW w:w="1170" w:type="dxa"/>
                </w:tcPr>
                <w:p w14:paraId="7242FFAF"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Class</w:t>
                  </w:r>
                </w:p>
              </w:tc>
              <w:tc>
                <w:tcPr>
                  <w:tcW w:w="990" w:type="dxa"/>
                </w:tcPr>
                <w:p w14:paraId="0F57E0D3"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Lab</w:t>
                  </w:r>
                </w:p>
              </w:tc>
              <w:tc>
                <w:tcPr>
                  <w:tcW w:w="900" w:type="dxa"/>
                </w:tcPr>
                <w:p w14:paraId="3958C90F"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Clinical</w:t>
                  </w:r>
                </w:p>
              </w:tc>
              <w:tc>
                <w:tcPr>
                  <w:tcW w:w="716" w:type="dxa"/>
                </w:tcPr>
                <w:p w14:paraId="1E260617"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Work</w:t>
                  </w:r>
                </w:p>
              </w:tc>
              <w:tc>
                <w:tcPr>
                  <w:tcW w:w="1169" w:type="dxa"/>
                </w:tcPr>
                <w:p w14:paraId="33C45854"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Credit</w:t>
                  </w:r>
                </w:p>
              </w:tc>
            </w:tr>
            <w:tr w:rsidR="004F22E7" w:rsidRPr="00620656" w14:paraId="308A08C6" w14:textId="77777777" w:rsidTr="00AC16EB">
              <w:tc>
                <w:tcPr>
                  <w:tcW w:w="625" w:type="dxa"/>
                </w:tcPr>
                <w:p w14:paraId="7A4A718C"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NUR</w:t>
                  </w:r>
                </w:p>
              </w:tc>
              <w:tc>
                <w:tcPr>
                  <w:tcW w:w="630" w:type="dxa"/>
                </w:tcPr>
                <w:p w14:paraId="14F312EE"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103</w:t>
                  </w:r>
                </w:p>
              </w:tc>
              <w:tc>
                <w:tcPr>
                  <w:tcW w:w="3150" w:type="dxa"/>
                </w:tcPr>
                <w:p w14:paraId="4C29ECBB"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Practical Nursing III</w:t>
                  </w:r>
                </w:p>
              </w:tc>
              <w:tc>
                <w:tcPr>
                  <w:tcW w:w="1170" w:type="dxa"/>
                </w:tcPr>
                <w:p w14:paraId="7F6BAB94"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6</w:t>
                  </w:r>
                </w:p>
              </w:tc>
              <w:tc>
                <w:tcPr>
                  <w:tcW w:w="990" w:type="dxa"/>
                </w:tcPr>
                <w:p w14:paraId="60A25150"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0</w:t>
                  </w:r>
                </w:p>
              </w:tc>
              <w:tc>
                <w:tcPr>
                  <w:tcW w:w="900" w:type="dxa"/>
                </w:tcPr>
                <w:p w14:paraId="4E165057"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9</w:t>
                  </w:r>
                </w:p>
              </w:tc>
              <w:tc>
                <w:tcPr>
                  <w:tcW w:w="716" w:type="dxa"/>
                </w:tcPr>
                <w:p w14:paraId="4914F11F" w14:textId="77777777" w:rsidR="004F22E7" w:rsidRPr="00620656" w:rsidRDefault="004F22E7" w:rsidP="009C4246">
                  <w:pPr>
                    <w:spacing w:after="0" w:line="240" w:lineRule="auto"/>
                    <w:ind w:left="0"/>
                    <w:rPr>
                      <w:rFonts w:eastAsiaTheme="minorHAnsi"/>
                      <w:color w:val="auto"/>
                      <w:sz w:val="22"/>
                    </w:rPr>
                  </w:pPr>
                </w:p>
              </w:tc>
              <w:tc>
                <w:tcPr>
                  <w:tcW w:w="1169" w:type="dxa"/>
                </w:tcPr>
                <w:p w14:paraId="43731218"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9</w:t>
                  </w:r>
                </w:p>
              </w:tc>
            </w:tr>
            <w:tr w:rsidR="004F22E7" w:rsidRPr="00620656" w14:paraId="40CBBFFE" w14:textId="77777777" w:rsidTr="00AC16EB">
              <w:tc>
                <w:tcPr>
                  <w:tcW w:w="625" w:type="dxa"/>
                </w:tcPr>
                <w:p w14:paraId="3A7F568B"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PSY</w:t>
                  </w:r>
                </w:p>
              </w:tc>
              <w:tc>
                <w:tcPr>
                  <w:tcW w:w="630" w:type="dxa"/>
                </w:tcPr>
                <w:p w14:paraId="4227D854"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150</w:t>
                  </w:r>
                </w:p>
              </w:tc>
              <w:tc>
                <w:tcPr>
                  <w:tcW w:w="3150" w:type="dxa"/>
                </w:tcPr>
                <w:p w14:paraId="0DA2F373"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General Psychology</w:t>
                  </w:r>
                </w:p>
              </w:tc>
              <w:tc>
                <w:tcPr>
                  <w:tcW w:w="1170" w:type="dxa"/>
                </w:tcPr>
                <w:p w14:paraId="3F622997"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3</w:t>
                  </w:r>
                </w:p>
              </w:tc>
              <w:tc>
                <w:tcPr>
                  <w:tcW w:w="990" w:type="dxa"/>
                </w:tcPr>
                <w:p w14:paraId="33E26324" w14:textId="77777777" w:rsidR="004F22E7" w:rsidRPr="00620656" w:rsidRDefault="004F22E7" w:rsidP="009C4246">
                  <w:pPr>
                    <w:spacing w:after="0" w:line="240" w:lineRule="auto"/>
                    <w:ind w:left="0"/>
                    <w:rPr>
                      <w:rFonts w:eastAsiaTheme="minorHAnsi"/>
                      <w:color w:val="auto"/>
                      <w:sz w:val="22"/>
                    </w:rPr>
                  </w:pPr>
                </w:p>
              </w:tc>
              <w:tc>
                <w:tcPr>
                  <w:tcW w:w="900" w:type="dxa"/>
                </w:tcPr>
                <w:p w14:paraId="0F023B64" w14:textId="77777777" w:rsidR="004F22E7" w:rsidRPr="00620656" w:rsidRDefault="004F22E7" w:rsidP="009C4246">
                  <w:pPr>
                    <w:spacing w:after="0" w:line="240" w:lineRule="auto"/>
                    <w:ind w:left="0"/>
                    <w:rPr>
                      <w:rFonts w:eastAsiaTheme="minorHAnsi"/>
                      <w:color w:val="auto"/>
                      <w:sz w:val="22"/>
                    </w:rPr>
                  </w:pPr>
                </w:p>
              </w:tc>
              <w:tc>
                <w:tcPr>
                  <w:tcW w:w="716" w:type="dxa"/>
                </w:tcPr>
                <w:p w14:paraId="63AD209A" w14:textId="77777777" w:rsidR="004F22E7" w:rsidRPr="00620656" w:rsidRDefault="004F22E7" w:rsidP="009C4246">
                  <w:pPr>
                    <w:spacing w:after="0" w:line="240" w:lineRule="auto"/>
                    <w:ind w:left="0"/>
                    <w:rPr>
                      <w:rFonts w:eastAsiaTheme="minorHAnsi"/>
                      <w:color w:val="auto"/>
                      <w:sz w:val="22"/>
                    </w:rPr>
                  </w:pPr>
                </w:p>
              </w:tc>
              <w:tc>
                <w:tcPr>
                  <w:tcW w:w="1169" w:type="dxa"/>
                </w:tcPr>
                <w:p w14:paraId="03C89368"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3</w:t>
                  </w:r>
                </w:p>
              </w:tc>
            </w:tr>
            <w:tr w:rsidR="004F22E7" w:rsidRPr="00620656" w14:paraId="22DE50BE" w14:textId="77777777" w:rsidTr="00AC16EB">
              <w:tc>
                <w:tcPr>
                  <w:tcW w:w="625" w:type="dxa"/>
                </w:tcPr>
                <w:p w14:paraId="63914A7D" w14:textId="77777777" w:rsidR="004F22E7" w:rsidRPr="00620656" w:rsidRDefault="004F22E7" w:rsidP="009C4246">
                  <w:pPr>
                    <w:spacing w:after="0" w:line="240" w:lineRule="auto"/>
                    <w:ind w:left="0"/>
                    <w:rPr>
                      <w:rFonts w:eastAsiaTheme="minorHAnsi"/>
                      <w:color w:val="auto"/>
                      <w:sz w:val="22"/>
                    </w:rPr>
                  </w:pPr>
                </w:p>
              </w:tc>
              <w:tc>
                <w:tcPr>
                  <w:tcW w:w="630" w:type="dxa"/>
                </w:tcPr>
                <w:p w14:paraId="57E387BB" w14:textId="77777777" w:rsidR="004F22E7" w:rsidRPr="00620656" w:rsidRDefault="004F22E7" w:rsidP="009C4246">
                  <w:pPr>
                    <w:spacing w:after="0" w:line="240" w:lineRule="auto"/>
                    <w:ind w:left="0"/>
                    <w:rPr>
                      <w:rFonts w:eastAsiaTheme="minorHAnsi"/>
                      <w:color w:val="auto"/>
                      <w:sz w:val="22"/>
                    </w:rPr>
                  </w:pPr>
                </w:p>
              </w:tc>
              <w:tc>
                <w:tcPr>
                  <w:tcW w:w="3150" w:type="dxa"/>
                </w:tcPr>
                <w:p w14:paraId="4EDB0778" w14:textId="77777777" w:rsidR="004F22E7" w:rsidRPr="00620656" w:rsidRDefault="004F22E7" w:rsidP="009C4246">
                  <w:pPr>
                    <w:spacing w:after="0" w:line="240" w:lineRule="auto"/>
                    <w:ind w:left="0"/>
                    <w:rPr>
                      <w:rFonts w:eastAsiaTheme="minorHAnsi"/>
                      <w:color w:val="auto"/>
                      <w:sz w:val="22"/>
                    </w:rPr>
                  </w:pPr>
                </w:p>
              </w:tc>
              <w:tc>
                <w:tcPr>
                  <w:tcW w:w="1170" w:type="dxa"/>
                </w:tcPr>
                <w:p w14:paraId="43BA6E12" w14:textId="77777777" w:rsidR="004F22E7" w:rsidRPr="00620656" w:rsidRDefault="004F22E7" w:rsidP="009C4246">
                  <w:pPr>
                    <w:spacing w:after="0" w:line="240" w:lineRule="auto"/>
                    <w:ind w:left="0"/>
                    <w:rPr>
                      <w:rFonts w:eastAsiaTheme="minorHAnsi"/>
                      <w:color w:val="auto"/>
                      <w:sz w:val="22"/>
                    </w:rPr>
                  </w:pPr>
                </w:p>
              </w:tc>
              <w:tc>
                <w:tcPr>
                  <w:tcW w:w="990" w:type="dxa"/>
                </w:tcPr>
                <w:p w14:paraId="621D7C75" w14:textId="77777777" w:rsidR="004F22E7" w:rsidRPr="00620656" w:rsidRDefault="004F22E7" w:rsidP="009C4246">
                  <w:pPr>
                    <w:spacing w:after="0" w:line="240" w:lineRule="auto"/>
                    <w:ind w:left="0"/>
                    <w:rPr>
                      <w:rFonts w:eastAsiaTheme="minorHAnsi"/>
                      <w:color w:val="auto"/>
                      <w:sz w:val="22"/>
                    </w:rPr>
                  </w:pPr>
                </w:p>
              </w:tc>
              <w:tc>
                <w:tcPr>
                  <w:tcW w:w="900" w:type="dxa"/>
                </w:tcPr>
                <w:p w14:paraId="203C7F21" w14:textId="77777777" w:rsidR="004F22E7" w:rsidRPr="00620656" w:rsidRDefault="004F22E7" w:rsidP="009C4246">
                  <w:pPr>
                    <w:spacing w:after="0" w:line="240" w:lineRule="auto"/>
                    <w:ind w:left="0"/>
                    <w:rPr>
                      <w:rFonts w:eastAsiaTheme="minorHAnsi"/>
                      <w:color w:val="auto"/>
                      <w:sz w:val="22"/>
                    </w:rPr>
                  </w:pPr>
                </w:p>
              </w:tc>
              <w:tc>
                <w:tcPr>
                  <w:tcW w:w="716" w:type="dxa"/>
                </w:tcPr>
                <w:p w14:paraId="4BE5DAAC" w14:textId="77777777" w:rsidR="004F22E7" w:rsidRPr="00620656" w:rsidRDefault="004F22E7" w:rsidP="009C4246">
                  <w:pPr>
                    <w:spacing w:after="0" w:line="240" w:lineRule="auto"/>
                    <w:ind w:left="0"/>
                    <w:rPr>
                      <w:rFonts w:eastAsiaTheme="minorHAnsi"/>
                      <w:color w:val="auto"/>
                      <w:sz w:val="22"/>
                    </w:rPr>
                  </w:pPr>
                </w:p>
              </w:tc>
              <w:tc>
                <w:tcPr>
                  <w:tcW w:w="1169" w:type="dxa"/>
                </w:tcPr>
                <w:p w14:paraId="4C02CF7A" w14:textId="77777777" w:rsidR="004F22E7" w:rsidRPr="00620656" w:rsidRDefault="004F22E7" w:rsidP="009C4246">
                  <w:pPr>
                    <w:spacing w:after="0" w:line="240" w:lineRule="auto"/>
                    <w:ind w:left="0"/>
                    <w:rPr>
                      <w:rFonts w:eastAsiaTheme="minorHAnsi"/>
                      <w:color w:val="auto"/>
                      <w:sz w:val="22"/>
                    </w:rPr>
                  </w:pPr>
                </w:p>
              </w:tc>
            </w:tr>
            <w:tr w:rsidR="004F22E7" w:rsidRPr="00620656" w14:paraId="1C1921A6" w14:textId="77777777" w:rsidTr="00AC16EB">
              <w:tc>
                <w:tcPr>
                  <w:tcW w:w="625" w:type="dxa"/>
                </w:tcPr>
                <w:p w14:paraId="45CC3F32" w14:textId="77777777" w:rsidR="004F22E7" w:rsidRPr="00620656" w:rsidRDefault="004F22E7" w:rsidP="009C4246">
                  <w:pPr>
                    <w:spacing w:after="0" w:line="240" w:lineRule="auto"/>
                    <w:ind w:left="0"/>
                    <w:rPr>
                      <w:rFonts w:eastAsiaTheme="minorHAnsi"/>
                      <w:color w:val="auto"/>
                      <w:sz w:val="22"/>
                    </w:rPr>
                  </w:pPr>
                </w:p>
              </w:tc>
              <w:tc>
                <w:tcPr>
                  <w:tcW w:w="630" w:type="dxa"/>
                </w:tcPr>
                <w:p w14:paraId="47A14784" w14:textId="77777777" w:rsidR="004F22E7" w:rsidRPr="00620656" w:rsidRDefault="004F22E7" w:rsidP="009C4246">
                  <w:pPr>
                    <w:spacing w:after="0" w:line="240" w:lineRule="auto"/>
                    <w:ind w:left="0"/>
                    <w:rPr>
                      <w:rFonts w:eastAsiaTheme="minorHAnsi"/>
                      <w:color w:val="auto"/>
                      <w:sz w:val="22"/>
                    </w:rPr>
                  </w:pPr>
                </w:p>
              </w:tc>
              <w:tc>
                <w:tcPr>
                  <w:tcW w:w="3150" w:type="dxa"/>
                </w:tcPr>
                <w:p w14:paraId="11417171"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 xml:space="preserve">                                        TOTAL</w:t>
                  </w:r>
                </w:p>
              </w:tc>
              <w:tc>
                <w:tcPr>
                  <w:tcW w:w="1170" w:type="dxa"/>
                </w:tcPr>
                <w:p w14:paraId="16A9B167" w14:textId="77777777" w:rsidR="004F22E7" w:rsidRPr="00620656" w:rsidRDefault="004F22E7" w:rsidP="009C4246">
                  <w:pPr>
                    <w:spacing w:after="0" w:line="240" w:lineRule="auto"/>
                    <w:ind w:left="0"/>
                    <w:rPr>
                      <w:rFonts w:eastAsiaTheme="minorHAnsi"/>
                      <w:color w:val="auto"/>
                      <w:sz w:val="22"/>
                    </w:rPr>
                  </w:pPr>
                </w:p>
              </w:tc>
              <w:tc>
                <w:tcPr>
                  <w:tcW w:w="990" w:type="dxa"/>
                </w:tcPr>
                <w:p w14:paraId="07077C7C" w14:textId="77777777" w:rsidR="004F22E7" w:rsidRPr="00620656" w:rsidRDefault="004F22E7" w:rsidP="009C4246">
                  <w:pPr>
                    <w:spacing w:after="0" w:line="240" w:lineRule="auto"/>
                    <w:ind w:left="0"/>
                    <w:rPr>
                      <w:rFonts w:eastAsiaTheme="minorHAnsi"/>
                      <w:color w:val="auto"/>
                      <w:sz w:val="22"/>
                    </w:rPr>
                  </w:pPr>
                </w:p>
              </w:tc>
              <w:tc>
                <w:tcPr>
                  <w:tcW w:w="900" w:type="dxa"/>
                </w:tcPr>
                <w:p w14:paraId="453F6023" w14:textId="77777777" w:rsidR="004F22E7" w:rsidRPr="00620656" w:rsidRDefault="004F22E7" w:rsidP="009C4246">
                  <w:pPr>
                    <w:spacing w:after="0" w:line="240" w:lineRule="auto"/>
                    <w:ind w:left="0"/>
                    <w:rPr>
                      <w:rFonts w:eastAsiaTheme="minorHAnsi"/>
                      <w:color w:val="auto"/>
                      <w:sz w:val="22"/>
                    </w:rPr>
                  </w:pPr>
                </w:p>
              </w:tc>
              <w:tc>
                <w:tcPr>
                  <w:tcW w:w="716" w:type="dxa"/>
                </w:tcPr>
                <w:p w14:paraId="2B57F64F" w14:textId="77777777" w:rsidR="004F22E7" w:rsidRPr="00620656" w:rsidRDefault="004F22E7" w:rsidP="009C4246">
                  <w:pPr>
                    <w:spacing w:after="0" w:line="240" w:lineRule="auto"/>
                    <w:ind w:left="0"/>
                    <w:rPr>
                      <w:rFonts w:eastAsiaTheme="minorHAnsi"/>
                      <w:color w:val="auto"/>
                      <w:sz w:val="22"/>
                    </w:rPr>
                  </w:pPr>
                </w:p>
              </w:tc>
              <w:tc>
                <w:tcPr>
                  <w:tcW w:w="1169" w:type="dxa"/>
                </w:tcPr>
                <w:p w14:paraId="6890F523" w14:textId="77777777" w:rsidR="004F22E7" w:rsidRPr="00620656" w:rsidRDefault="004F22E7" w:rsidP="009C4246">
                  <w:pPr>
                    <w:spacing w:after="0" w:line="240" w:lineRule="auto"/>
                    <w:ind w:left="0"/>
                    <w:rPr>
                      <w:rFonts w:eastAsiaTheme="minorHAnsi"/>
                      <w:color w:val="auto"/>
                      <w:sz w:val="22"/>
                    </w:rPr>
                  </w:pPr>
                  <w:r w:rsidRPr="00620656">
                    <w:rPr>
                      <w:rFonts w:eastAsiaTheme="minorHAnsi"/>
                      <w:color w:val="auto"/>
                      <w:sz w:val="22"/>
                    </w:rPr>
                    <w:t>12</w:t>
                  </w:r>
                </w:p>
              </w:tc>
            </w:tr>
          </w:tbl>
          <w:p w14:paraId="0B2CA04B" w14:textId="77777777" w:rsidR="004F22E7" w:rsidRPr="00620656" w:rsidRDefault="004F22E7" w:rsidP="009C4246">
            <w:pPr>
              <w:spacing w:after="160" w:line="259" w:lineRule="auto"/>
              <w:ind w:left="0"/>
              <w:rPr>
                <w:rFonts w:eastAsiaTheme="minorHAnsi"/>
                <w:color w:val="auto"/>
                <w:sz w:val="22"/>
              </w:rPr>
            </w:pPr>
          </w:p>
          <w:p w14:paraId="4A0E1F8F" w14:textId="77777777" w:rsidR="004F22E7" w:rsidRPr="00620656" w:rsidRDefault="004F22E7" w:rsidP="009C4246">
            <w:pPr>
              <w:spacing w:after="160" w:line="259" w:lineRule="auto"/>
              <w:ind w:left="0"/>
              <w:rPr>
                <w:rFonts w:eastAsiaTheme="minorHAnsi"/>
                <w:color w:val="auto"/>
                <w:sz w:val="22"/>
              </w:rPr>
            </w:pPr>
          </w:p>
          <w:p w14:paraId="1ADD8146" w14:textId="77777777" w:rsidR="004F22E7" w:rsidRPr="00620656" w:rsidRDefault="004F22E7" w:rsidP="00F51DBC">
            <w:pPr>
              <w:spacing w:after="160" w:line="259" w:lineRule="auto"/>
              <w:ind w:left="0"/>
              <w:jc w:val="center"/>
              <w:rPr>
                <w:rFonts w:eastAsiaTheme="minorHAnsi"/>
                <w:color w:val="auto"/>
                <w:sz w:val="28"/>
                <w:szCs w:val="28"/>
              </w:rPr>
            </w:pPr>
            <w:r w:rsidRPr="00620656">
              <w:rPr>
                <w:rFonts w:eastAsiaTheme="minorHAnsi"/>
                <w:color w:val="auto"/>
                <w:sz w:val="28"/>
                <w:szCs w:val="28"/>
              </w:rPr>
              <w:t>TOTAL SEMESTER HOURS FOR DIPLOMA                      45</w:t>
            </w:r>
          </w:p>
          <w:p w14:paraId="3EB5297B" w14:textId="77777777" w:rsidR="004F22E7" w:rsidRPr="00620656" w:rsidRDefault="004F22E7" w:rsidP="009C4246">
            <w:pPr>
              <w:spacing w:after="160" w:line="259" w:lineRule="auto"/>
              <w:ind w:left="0"/>
              <w:jc w:val="center"/>
              <w:rPr>
                <w:rFonts w:eastAsiaTheme="minorHAnsi"/>
                <w:color w:val="auto"/>
                <w:sz w:val="28"/>
                <w:szCs w:val="28"/>
              </w:rPr>
            </w:pPr>
          </w:p>
          <w:p w14:paraId="6C967865" w14:textId="77777777" w:rsidR="004F22E7" w:rsidRPr="00620656" w:rsidRDefault="004F22E7">
            <w:pPr>
              <w:spacing w:after="0" w:line="259" w:lineRule="auto"/>
              <w:ind w:left="5"/>
            </w:pPr>
          </w:p>
        </w:tc>
        <w:tc>
          <w:tcPr>
            <w:tcW w:w="6" w:type="dxa"/>
            <w:tcBorders>
              <w:top w:val="nil"/>
              <w:left w:val="nil"/>
              <w:bottom w:val="nil"/>
              <w:right w:val="nil"/>
            </w:tcBorders>
          </w:tcPr>
          <w:p w14:paraId="6395B366" w14:textId="77777777" w:rsidR="004F22E7" w:rsidRPr="00620656" w:rsidRDefault="004F22E7">
            <w:pPr>
              <w:spacing w:after="0" w:line="259" w:lineRule="auto"/>
              <w:ind w:left="0"/>
            </w:pPr>
          </w:p>
        </w:tc>
      </w:tr>
      <w:tr w:rsidR="004F22E7" w:rsidRPr="00620656" w14:paraId="5F5C416C" w14:textId="77777777" w:rsidTr="000048C3">
        <w:trPr>
          <w:trHeight w:val="570"/>
        </w:trPr>
        <w:tc>
          <w:tcPr>
            <w:tcW w:w="9991" w:type="dxa"/>
            <w:gridSpan w:val="2"/>
            <w:tcBorders>
              <w:top w:val="nil"/>
              <w:left w:val="nil"/>
              <w:bottom w:val="nil"/>
              <w:right w:val="nil"/>
            </w:tcBorders>
            <w:vAlign w:val="center"/>
          </w:tcPr>
          <w:p w14:paraId="67BBDE7A" w14:textId="77777777" w:rsidR="004F22E7" w:rsidRPr="00620656" w:rsidRDefault="004F22E7">
            <w:pPr>
              <w:tabs>
                <w:tab w:val="center" w:pos="2454"/>
              </w:tabs>
              <w:spacing w:after="0" w:line="259" w:lineRule="auto"/>
              <w:ind w:left="0"/>
            </w:pPr>
          </w:p>
        </w:tc>
        <w:tc>
          <w:tcPr>
            <w:tcW w:w="6" w:type="dxa"/>
            <w:tcBorders>
              <w:top w:val="nil"/>
              <w:left w:val="nil"/>
              <w:bottom w:val="nil"/>
              <w:right w:val="nil"/>
            </w:tcBorders>
          </w:tcPr>
          <w:p w14:paraId="2D52DFB0" w14:textId="77777777" w:rsidR="004F22E7" w:rsidRPr="00620656" w:rsidRDefault="004F22E7">
            <w:pPr>
              <w:tabs>
                <w:tab w:val="center" w:pos="1255"/>
                <w:tab w:val="center" w:pos="1881"/>
                <w:tab w:val="center" w:pos="2251"/>
                <w:tab w:val="center" w:pos="2623"/>
              </w:tabs>
              <w:spacing w:after="0" w:line="259" w:lineRule="auto"/>
              <w:ind w:left="0"/>
            </w:pPr>
          </w:p>
        </w:tc>
      </w:tr>
      <w:tr w:rsidR="004F22E7" w:rsidRPr="00620656" w14:paraId="5FD85636" w14:textId="77777777" w:rsidTr="009D73D7">
        <w:trPr>
          <w:trHeight w:val="384"/>
        </w:trPr>
        <w:tc>
          <w:tcPr>
            <w:tcW w:w="9991" w:type="dxa"/>
            <w:gridSpan w:val="2"/>
            <w:tcBorders>
              <w:top w:val="nil"/>
              <w:left w:val="nil"/>
              <w:bottom w:val="nil"/>
              <w:right w:val="nil"/>
            </w:tcBorders>
          </w:tcPr>
          <w:p w14:paraId="32048AC6" w14:textId="77777777" w:rsidR="004F22E7" w:rsidRPr="00620656" w:rsidRDefault="004F22E7" w:rsidP="009C4246">
            <w:pPr>
              <w:spacing w:after="160" w:line="259" w:lineRule="auto"/>
              <w:ind w:left="0"/>
              <w:jc w:val="center"/>
            </w:pPr>
          </w:p>
        </w:tc>
        <w:tc>
          <w:tcPr>
            <w:tcW w:w="6" w:type="dxa"/>
            <w:tcBorders>
              <w:top w:val="nil"/>
              <w:left w:val="nil"/>
              <w:bottom w:val="nil"/>
              <w:right w:val="nil"/>
            </w:tcBorders>
          </w:tcPr>
          <w:p w14:paraId="734CAEBC" w14:textId="77777777" w:rsidR="004F22E7" w:rsidRPr="00620656" w:rsidRDefault="004F22E7">
            <w:pPr>
              <w:tabs>
                <w:tab w:val="center" w:pos="1187"/>
                <w:tab w:val="center" w:pos="1881"/>
                <w:tab w:val="center" w:pos="2251"/>
                <w:tab w:val="center" w:pos="2623"/>
              </w:tabs>
              <w:spacing w:after="0" w:line="259" w:lineRule="auto"/>
              <w:ind w:left="0"/>
            </w:pPr>
          </w:p>
        </w:tc>
      </w:tr>
      <w:tr w:rsidR="004F22E7" w:rsidRPr="00620656" w14:paraId="433E30BD" w14:textId="77777777" w:rsidTr="009D73D7">
        <w:trPr>
          <w:gridAfter w:val="2"/>
          <w:wAfter w:w="9991" w:type="dxa"/>
          <w:trHeight w:val="475"/>
        </w:trPr>
        <w:tc>
          <w:tcPr>
            <w:tcW w:w="6" w:type="dxa"/>
            <w:tcBorders>
              <w:top w:val="nil"/>
              <w:left w:val="nil"/>
              <w:bottom w:val="nil"/>
              <w:right w:val="nil"/>
            </w:tcBorders>
          </w:tcPr>
          <w:p w14:paraId="2FD96D2D" w14:textId="77777777" w:rsidR="004F22E7" w:rsidRPr="00620656" w:rsidRDefault="004F22E7">
            <w:pPr>
              <w:tabs>
                <w:tab w:val="center" w:pos="1187"/>
                <w:tab w:val="center" w:pos="1881"/>
                <w:tab w:val="center" w:pos="2251"/>
                <w:tab w:val="center" w:pos="2623"/>
              </w:tabs>
              <w:spacing w:after="0" w:line="259" w:lineRule="auto"/>
              <w:ind w:left="0"/>
            </w:pPr>
          </w:p>
        </w:tc>
      </w:tr>
      <w:tr w:rsidR="004F22E7" w:rsidRPr="00620656" w14:paraId="7397D051" w14:textId="77777777" w:rsidTr="000048C3">
        <w:trPr>
          <w:gridAfter w:val="2"/>
          <w:wAfter w:w="9991" w:type="dxa"/>
          <w:trHeight w:val="471"/>
        </w:trPr>
        <w:tc>
          <w:tcPr>
            <w:tcW w:w="6" w:type="dxa"/>
            <w:tcBorders>
              <w:top w:val="nil"/>
              <w:left w:val="nil"/>
              <w:bottom w:val="nil"/>
              <w:right w:val="nil"/>
            </w:tcBorders>
          </w:tcPr>
          <w:p w14:paraId="19232038" w14:textId="77777777" w:rsidR="004F22E7" w:rsidRPr="00620656" w:rsidRDefault="004F22E7">
            <w:pPr>
              <w:tabs>
                <w:tab w:val="center" w:pos="1187"/>
                <w:tab w:val="center" w:pos="1881"/>
                <w:tab w:val="center" w:pos="2251"/>
                <w:tab w:val="center" w:pos="2623"/>
              </w:tabs>
              <w:spacing w:after="0" w:line="259" w:lineRule="auto"/>
              <w:ind w:left="0"/>
            </w:pPr>
          </w:p>
        </w:tc>
      </w:tr>
      <w:tr w:rsidR="004F22E7" w:rsidRPr="00620656" w14:paraId="305334E1" w14:textId="77777777" w:rsidTr="00DC0A71">
        <w:trPr>
          <w:gridAfter w:val="2"/>
          <w:wAfter w:w="9991" w:type="dxa"/>
          <w:trHeight w:val="490"/>
        </w:trPr>
        <w:tc>
          <w:tcPr>
            <w:tcW w:w="6" w:type="dxa"/>
            <w:tcBorders>
              <w:top w:val="nil"/>
              <w:left w:val="nil"/>
              <w:bottom w:val="nil"/>
              <w:right w:val="nil"/>
            </w:tcBorders>
          </w:tcPr>
          <w:p w14:paraId="36492D14" w14:textId="77777777" w:rsidR="004F22E7" w:rsidRPr="00620656" w:rsidRDefault="004F22E7">
            <w:pPr>
              <w:tabs>
                <w:tab w:val="center" w:pos="1114"/>
                <w:tab w:val="center" w:pos="1836"/>
                <w:tab w:val="center" w:pos="2206"/>
                <w:tab w:val="center" w:pos="2669"/>
              </w:tabs>
              <w:spacing w:after="0" w:line="259" w:lineRule="auto"/>
              <w:ind w:left="0"/>
            </w:pPr>
          </w:p>
        </w:tc>
      </w:tr>
      <w:tr w:rsidR="004F22E7" w:rsidRPr="00620656" w14:paraId="513AE5A2" w14:textId="77777777" w:rsidTr="005537DA">
        <w:trPr>
          <w:gridAfter w:val="2"/>
          <w:wAfter w:w="9991" w:type="dxa"/>
          <w:trHeight w:val="400"/>
        </w:trPr>
        <w:tc>
          <w:tcPr>
            <w:tcW w:w="6" w:type="dxa"/>
            <w:tcBorders>
              <w:top w:val="nil"/>
              <w:left w:val="nil"/>
              <w:bottom w:val="nil"/>
              <w:right w:val="nil"/>
            </w:tcBorders>
          </w:tcPr>
          <w:p w14:paraId="0C772108" w14:textId="77777777" w:rsidR="004F22E7" w:rsidRPr="00620656" w:rsidRDefault="004F22E7">
            <w:pPr>
              <w:spacing w:after="0" w:line="259" w:lineRule="auto"/>
              <w:ind w:left="0"/>
              <w:jc w:val="both"/>
            </w:pPr>
          </w:p>
        </w:tc>
      </w:tr>
    </w:tbl>
    <w:p w14:paraId="218D6C44" w14:textId="78078131" w:rsidR="004F22E7" w:rsidRPr="004F22E7" w:rsidRDefault="004F22E7" w:rsidP="004F22E7">
      <w:pPr>
        <w:spacing w:after="7" w:line="259" w:lineRule="auto"/>
        <w:ind w:left="0"/>
        <w:jc w:val="center"/>
        <w:rPr>
          <w:sz w:val="28"/>
          <w:szCs w:val="28"/>
        </w:rPr>
      </w:pPr>
      <w:r w:rsidRPr="004F22E7">
        <w:rPr>
          <w:b/>
          <w:sz w:val="28"/>
          <w:szCs w:val="28"/>
        </w:rPr>
        <w:t>Stanly Community College</w:t>
      </w:r>
    </w:p>
    <w:p w14:paraId="2F74FA31" w14:textId="77777777" w:rsidR="004F22E7" w:rsidRDefault="004F22E7" w:rsidP="005204FB">
      <w:pPr>
        <w:spacing w:after="7" w:line="259" w:lineRule="auto"/>
        <w:ind w:left="0"/>
      </w:pPr>
    </w:p>
    <w:p w14:paraId="304AEA32" w14:textId="35AEF328" w:rsidR="004F62EB" w:rsidRPr="00620656" w:rsidRDefault="00556DCC" w:rsidP="004F22E7">
      <w:pPr>
        <w:spacing w:after="7" w:line="259" w:lineRule="auto"/>
        <w:ind w:left="0"/>
        <w:jc w:val="center"/>
        <w:rPr>
          <w:b/>
        </w:rPr>
      </w:pPr>
      <w:r w:rsidRPr="00620656">
        <w:t>Program Handbook Acknowledgement form</w:t>
      </w:r>
    </w:p>
    <w:p w14:paraId="45075176" w14:textId="77777777" w:rsidR="004F62EB" w:rsidRPr="00620656" w:rsidRDefault="004F62EB" w:rsidP="00556DCC">
      <w:pPr>
        <w:spacing w:after="227" w:line="259" w:lineRule="auto"/>
        <w:ind w:left="0" w:right="951"/>
        <w:jc w:val="center"/>
      </w:pPr>
    </w:p>
    <w:p w14:paraId="307A0E81" w14:textId="7CA5447D" w:rsidR="004F62EB" w:rsidRPr="00620656" w:rsidRDefault="00556DCC" w:rsidP="004F22E7">
      <w:pPr>
        <w:spacing w:after="0" w:line="259" w:lineRule="auto"/>
      </w:pPr>
      <w:r w:rsidRPr="00620656">
        <w:rPr>
          <w:sz w:val="28"/>
          <w:u w:val="single" w:color="000000"/>
        </w:rPr>
        <w:t xml:space="preserve">                    </w:t>
      </w:r>
    </w:p>
    <w:p w14:paraId="558B4873" w14:textId="77777777" w:rsidR="004F62EB" w:rsidRPr="00620656" w:rsidRDefault="004F62EB" w:rsidP="00556DCC">
      <w:pPr>
        <w:spacing w:after="14" w:line="336" w:lineRule="auto"/>
        <w:ind w:left="55" w:right="264" w:hanging="3"/>
        <w:jc w:val="center"/>
      </w:pPr>
      <w:r w:rsidRPr="00620656">
        <w:rPr>
          <w:sz w:val="22"/>
        </w:rPr>
        <w:t xml:space="preserve">I, the undersigned, have read, received an explanation of, and understand the </w:t>
      </w:r>
      <w:r w:rsidR="006F564A" w:rsidRPr="00620656">
        <w:rPr>
          <w:sz w:val="22"/>
        </w:rPr>
        <w:t>Practical</w:t>
      </w:r>
      <w:r w:rsidRPr="00620656">
        <w:rPr>
          <w:sz w:val="22"/>
        </w:rPr>
        <w:t xml:space="preserve"> Nursing (</w:t>
      </w:r>
      <w:r w:rsidR="006F564A" w:rsidRPr="00620656">
        <w:rPr>
          <w:sz w:val="22"/>
        </w:rPr>
        <w:t>P</w:t>
      </w:r>
      <w:r w:rsidRPr="00620656">
        <w:rPr>
          <w:sz w:val="22"/>
        </w:rPr>
        <w:t>N) Program Student Handbook.</w:t>
      </w:r>
    </w:p>
    <w:p w14:paraId="5B673898" w14:textId="77777777" w:rsidR="004F62EB" w:rsidRPr="00620656" w:rsidRDefault="004F62EB" w:rsidP="00556DCC">
      <w:pPr>
        <w:spacing w:after="84" w:line="259" w:lineRule="auto"/>
        <w:ind w:left="106"/>
        <w:jc w:val="center"/>
      </w:pPr>
    </w:p>
    <w:p w14:paraId="21F310BD" w14:textId="77777777" w:rsidR="004F62EB" w:rsidRPr="00620656" w:rsidRDefault="004F62EB" w:rsidP="00556DCC">
      <w:pPr>
        <w:spacing w:after="14" w:line="336" w:lineRule="auto"/>
        <w:ind w:left="55" w:right="623" w:hanging="3"/>
        <w:jc w:val="center"/>
      </w:pPr>
      <w:r w:rsidRPr="00620656">
        <w:rPr>
          <w:sz w:val="22"/>
        </w:rPr>
        <w:t>I also understand that I must comply with and follow these policies during the period of my enrollment as a nursing student at Stanly Community College.</w:t>
      </w:r>
    </w:p>
    <w:p w14:paraId="04D5DD42" w14:textId="77777777" w:rsidR="004F62EB" w:rsidRPr="00620656" w:rsidRDefault="004F62EB" w:rsidP="004F62EB">
      <w:pPr>
        <w:spacing w:after="98" w:line="259" w:lineRule="auto"/>
        <w:ind w:left="106"/>
      </w:pPr>
      <w:r w:rsidRPr="00620656">
        <w:t xml:space="preserve"> </w:t>
      </w:r>
      <w:r w:rsidRPr="00620656">
        <w:rPr>
          <w:sz w:val="22"/>
        </w:rPr>
        <w:t xml:space="preserve"> </w:t>
      </w:r>
      <w:r w:rsidRPr="00620656">
        <w:t xml:space="preserve"> </w:t>
      </w:r>
    </w:p>
    <w:p w14:paraId="1B95E21A" w14:textId="77777777" w:rsidR="004F62EB" w:rsidRPr="00620656" w:rsidRDefault="004F62EB" w:rsidP="004F62EB">
      <w:pPr>
        <w:spacing w:after="102" w:line="259" w:lineRule="auto"/>
        <w:ind w:left="106"/>
      </w:pPr>
      <w:r w:rsidRPr="00620656">
        <w:t xml:space="preserve"> </w:t>
      </w:r>
      <w:r w:rsidRPr="00620656">
        <w:rPr>
          <w:sz w:val="22"/>
        </w:rPr>
        <w:t xml:space="preserve"> </w:t>
      </w:r>
      <w:r w:rsidRPr="00620656">
        <w:t xml:space="preserve"> </w:t>
      </w:r>
    </w:p>
    <w:p w14:paraId="600FD0F7" w14:textId="77777777" w:rsidR="004F62EB" w:rsidRPr="00620656" w:rsidRDefault="004F62EB" w:rsidP="004F62EB">
      <w:pPr>
        <w:spacing w:after="112" w:line="259" w:lineRule="auto"/>
        <w:ind w:left="106"/>
      </w:pPr>
      <w:r w:rsidRPr="00620656">
        <w:t xml:space="preserve"> </w:t>
      </w:r>
      <w:r w:rsidRPr="00620656">
        <w:rPr>
          <w:sz w:val="22"/>
        </w:rPr>
        <w:t xml:space="preserve"> </w:t>
      </w:r>
      <w:r w:rsidRPr="00620656">
        <w:t xml:space="preserve"> </w:t>
      </w:r>
    </w:p>
    <w:p w14:paraId="59D0858C" w14:textId="77777777" w:rsidR="004F62EB" w:rsidRPr="00620656" w:rsidRDefault="004F62EB" w:rsidP="004F62EB">
      <w:pPr>
        <w:tabs>
          <w:tab w:val="center" w:pos="730"/>
          <w:tab w:val="center" w:pos="1450"/>
          <w:tab w:val="center" w:pos="2170"/>
          <w:tab w:val="center" w:pos="2890"/>
          <w:tab w:val="center" w:pos="3610"/>
          <w:tab w:val="center" w:pos="4330"/>
          <w:tab w:val="center" w:pos="5050"/>
          <w:tab w:val="center" w:pos="5771"/>
          <w:tab w:val="center" w:pos="6491"/>
          <w:tab w:val="center" w:pos="7211"/>
          <w:tab w:val="center" w:pos="7931"/>
          <w:tab w:val="center" w:pos="8651"/>
          <w:tab w:val="center" w:pos="9371"/>
        </w:tabs>
        <w:spacing w:after="3" w:line="259" w:lineRule="auto"/>
        <w:ind w:left="0"/>
      </w:pPr>
      <w:r w:rsidRPr="00620656">
        <w:t xml:space="preserve">  </w:t>
      </w:r>
      <w:r w:rsidRPr="00620656">
        <w:rPr>
          <w:rFonts w:eastAsia="Calibri"/>
          <w:noProof/>
          <w:sz w:val="22"/>
        </w:rPr>
        <mc:AlternateContent>
          <mc:Choice Requires="wpg">
            <w:drawing>
              <wp:inline distT="0" distB="0" distL="0" distR="0" wp14:anchorId="40A9DB60" wp14:editId="4F51BB61">
                <wp:extent cx="5883529" cy="7620"/>
                <wp:effectExtent l="0" t="0" r="0" b="0"/>
                <wp:docPr id="69906" name="Group 69906"/>
                <wp:cNvGraphicFramePr/>
                <a:graphic xmlns:a="http://schemas.openxmlformats.org/drawingml/2006/main">
                  <a:graphicData uri="http://schemas.microsoft.com/office/word/2010/wordprocessingGroup">
                    <wpg:wgp>
                      <wpg:cNvGrpSpPr/>
                      <wpg:grpSpPr>
                        <a:xfrm>
                          <a:off x="0" y="0"/>
                          <a:ext cx="5883529" cy="7620"/>
                          <a:chOff x="0" y="0"/>
                          <a:chExt cx="5883529" cy="7620"/>
                        </a:xfrm>
                      </wpg:grpSpPr>
                      <wps:wsp>
                        <wps:cNvPr id="78052" name="Shape 78052"/>
                        <wps:cNvSpPr/>
                        <wps:spPr>
                          <a:xfrm>
                            <a:off x="0" y="0"/>
                            <a:ext cx="5883529" cy="9144"/>
                          </a:xfrm>
                          <a:custGeom>
                            <a:avLst/>
                            <a:gdLst/>
                            <a:ahLst/>
                            <a:cxnLst/>
                            <a:rect l="0" t="0" r="0" b="0"/>
                            <a:pathLst>
                              <a:path w="5883529" h="9144">
                                <a:moveTo>
                                  <a:pt x="0" y="0"/>
                                </a:moveTo>
                                <a:lnTo>
                                  <a:pt x="5883529" y="0"/>
                                </a:lnTo>
                                <a:lnTo>
                                  <a:pt x="5883529"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349DDC9" id="Group 69906" o:spid="_x0000_s1026" style="width:463.25pt;height:.6pt;mso-position-horizontal-relative:char;mso-position-vertical-relative:line" coordsize="5883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">
                <v:shape id="Shape 78052" o:spid="_x0000_s1027" style="position:absolute;width:58835;height:91;visibility:visible;mso-wrap-style:square;v-text-anchor:top" coordsize="58835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" path="m,l5883529,r,9144l,9144,,e" fillcolor="black" stroked="f" strokeweight="0">
                  <v:stroke miterlimit="83231f" joinstyle="miter"/>
                  <v:path arrowok="t" textboxrect="0,0,5883529,9144"/>
                </v:shape>
                <w10:anchorlock/>
              </v:group>
            </w:pict>
          </mc:Fallback>
        </mc:AlternateContent>
      </w:r>
      <w:r w:rsidRPr="00620656">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rPr>
          <w:sz w:val="22"/>
        </w:rPr>
        <w:t xml:space="preserve"> </w:t>
      </w:r>
      <w:r w:rsidRPr="00620656">
        <w:t xml:space="preserve"> </w:t>
      </w:r>
    </w:p>
    <w:p w14:paraId="2FA02254" w14:textId="77777777" w:rsidR="004F62EB" w:rsidRPr="00620656" w:rsidRDefault="004F62EB" w:rsidP="004F62EB">
      <w:pPr>
        <w:tabs>
          <w:tab w:val="center" w:pos="2083"/>
          <w:tab w:val="center" w:pos="2443"/>
          <w:tab w:val="center" w:pos="2806"/>
          <w:tab w:val="center" w:pos="3166"/>
          <w:tab w:val="center" w:pos="3704"/>
          <w:tab w:val="center" w:pos="4064"/>
          <w:tab w:val="center" w:pos="4424"/>
          <w:tab w:val="center" w:pos="4784"/>
          <w:tab w:val="center" w:pos="5144"/>
          <w:tab w:val="center" w:pos="5504"/>
          <w:tab w:val="center" w:pos="5864"/>
          <w:tab w:val="center" w:pos="6224"/>
          <w:tab w:val="center" w:pos="6584"/>
          <w:tab w:val="center" w:pos="6944"/>
          <w:tab w:val="center" w:pos="7492"/>
        </w:tabs>
        <w:spacing w:after="136" w:line="259" w:lineRule="auto"/>
        <w:ind w:left="0"/>
      </w:pPr>
      <w:r w:rsidRPr="00620656">
        <w:rPr>
          <w:sz w:val="20"/>
        </w:rPr>
        <w:t xml:space="preserve">Student Signature   </w:t>
      </w:r>
      <w:r w:rsidRPr="00620656">
        <w:rPr>
          <w:sz w:val="20"/>
        </w:rPr>
        <w:tab/>
        <w:t xml:space="preserve">   </w:t>
      </w:r>
      <w:r w:rsidRPr="00620656">
        <w:rPr>
          <w:sz w:val="20"/>
        </w:rPr>
        <w:tab/>
        <w:t xml:space="preserve">   </w:t>
      </w:r>
      <w:r w:rsidRPr="00620656">
        <w:rPr>
          <w:sz w:val="20"/>
        </w:rPr>
        <w:tab/>
        <w:t xml:space="preserve">   </w:t>
      </w:r>
      <w:r w:rsidRPr="00620656">
        <w:rPr>
          <w:sz w:val="20"/>
        </w:rPr>
        <w:tab/>
        <w:t xml:space="preserve">    </w:t>
      </w:r>
      <w:r w:rsidRPr="00620656">
        <w:rPr>
          <w:sz w:val="20"/>
        </w:rPr>
        <w:tab/>
        <w:t xml:space="preserve">   </w:t>
      </w:r>
      <w:r w:rsidRPr="00620656">
        <w:rPr>
          <w:sz w:val="20"/>
        </w:rPr>
        <w:tab/>
        <w:t xml:space="preserve">   </w:t>
      </w:r>
      <w:r w:rsidRPr="00620656">
        <w:rPr>
          <w:sz w:val="20"/>
        </w:rPr>
        <w:tab/>
        <w:t xml:space="preserve">   </w:t>
      </w:r>
      <w:r w:rsidRPr="00620656">
        <w:rPr>
          <w:sz w:val="20"/>
        </w:rPr>
        <w:tab/>
        <w:t xml:space="preserve">   </w:t>
      </w:r>
      <w:r w:rsidRPr="00620656">
        <w:rPr>
          <w:sz w:val="20"/>
        </w:rPr>
        <w:tab/>
        <w:t xml:space="preserve">   </w:t>
      </w:r>
      <w:r w:rsidRPr="00620656">
        <w:rPr>
          <w:sz w:val="20"/>
        </w:rPr>
        <w:tab/>
        <w:t xml:space="preserve">   </w:t>
      </w:r>
      <w:r w:rsidRPr="00620656">
        <w:rPr>
          <w:sz w:val="20"/>
        </w:rPr>
        <w:tab/>
        <w:t xml:space="preserve">   </w:t>
      </w:r>
      <w:r w:rsidRPr="00620656">
        <w:rPr>
          <w:sz w:val="20"/>
        </w:rPr>
        <w:tab/>
        <w:t xml:space="preserve">   </w:t>
      </w:r>
      <w:r w:rsidRPr="00620656">
        <w:rPr>
          <w:sz w:val="20"/>
        </w:rPr>
        <w:tab/>
        <w:t xml:space="preserve">   </w:t>
      </w:r>
      <w:r w:rsidRPr="00620656">
        <w:rPr>
          <w:sz w:val="20"/>
        </w:rPr>
        <w:tab/>
        <w:t xml:space="preserve">   </w:t>
      </w:r>
      <w:r w:rsidRPr="00620656">
        <w:rPr>
          <w:sz w:val="20"/>
        </w:rPr>
        <w:tab/>
        <w:t xml:space="preserve">Date </w:t>
      </w:r>
      <w:r w:rsidRPr="00620656">
        <w:rPr>
          <w:sz w:val="22"/>
        </w:rPr>
        <w:t xml:space="preserve"> </w:t>
      </w:r>
      <w:r w:rsidRPr="00620656">
        <w:t xml:space="preserve"> </w:t>
      </w:r>
    </w:p>
    <w:p w14:paraId="2D51BB85" w14:textId="77777777" w:rsidR="00DF0E98" w:rsidRPr="00620656" w:rsidRDefault="00451339">
      <w:pPr>
        <w:spacing w:after="127" w:line="259" w:lineRule="auto"/>
        <w:ind w:left="106"/>
      </w:pPr>
      <w:r w:rsidRPr="00620656">
        <w:t xml:space="preserve"> </w:t>
      </w:r>
    </w:p>
    <w:p w14:paraId="3393B057" w14:textId="77777777" w:rsidR="00DF0E98" w:rsidRPr="00620656" w:rsidRDefault="00451339">
      <w:pPr>
        <w:spacing w:after="127" w:line="259" w:lineRule="auto"/>
        <w:ind w:left="106"/>
      </w:pPr>
      <w:r w:rsidRPr="00620656">
        <w:t xml:space="preserve"> </w:t>
      </w:r>
    </w:p>
    <w:p w14:paraId="43E0B6F9" w14:textId="77777777" w:rsidR="00DF0E98" w:rsidRPr="00620656" w:rsidRDefault="00451339">
      <w:pPr>
        <w:spacing w:after="127" w:line="259" w:lineRule="auto"/>
        <w:ind w:left="106"/>
      </w:pPr>
      <w:r w:rsidRPr="00620656">
        <w:t xml:space="preserve"> </w:t>
      </w:r>
    </w:p>
    <w:p w14:paraId="1ED83F3B" w14:textId="77777777" w:rsidR="00DF0E98" w:rsidRPr="00620656" w:rsidRDefault="00451339">
      <w:pPr>
        <w:spacing w:after="127" w:line="259" w:lineRule="auto"/>
        <w:ind w:left="106"/>
      </w:pPr>
      <w:r w:rsidRPr="00620656">
        <w:t xml:space="preserve"> </w:t>
      </w:r>
    </w:p>
    <w:p w14:paraId="68FE8CED" w14:textId="77777777" w:rsidR="00DF0E98" w:rsidRPr="00620656" w:rsidRDefault="00451339">
      <w:pPr>
        <w:spacing w:after="127" w:line="259" w:lineRule="auto"/>
        <w:ind w:left="106"/>
      </w:pPr>
      <w:r w:rsidRPr="00620656">
        <w:t xml:space="preserve"> </w:t>
      </w:r>
    </w:p>
    <w:p w14:paraId="08715FC7" w14:textId="77777777" w:rsidR="00DF0E98" w:rsidRPr="00620656" w:rsidRDefault="00451339">
      <w:pPr>
        <w:spacing w:after="124" w:line="259" w:lineRule="auto"/>
        <w:ind w:left="106"/>
      </w:pPr>
      <w:r w:rsidRPr="00620656">
        <w:t xml:space="preserve"> </w:t>
      </w:r>
    </w:p>
    <w:p w14:paraId="00741C8E" w14:textId="77777777" w:rsidR="00DF0E98" w:rsidRPr="00620656" w:rsidRDefault="00451339">
      <w:pPr>
        <w:spacing w:after="127" w:line="259" w:lineRule="auto"/>
        <w:ind w:left="106"/>
      </w:pPr>
      <w:r w:rsidRPr="00620656">
        <w:t xml:space="preserve"> </w:t>
      </w:r>
    </w:p>
    <w:p w14:paraId="01781D1A" w14:textId="77777777" w:rsidR="00DF0E98" w:rsidRPr="00620656" w:rsidRDefault="00451339">
      <w:pPr>
        <w:spacing w:after="127" w:line="259" w:lineRule="auto"/>
        <w:ind w:left="106"/>
      </w:pPr>
      <w:r w:rsidRPr="00620656">
        <w:t xml:space="preserve"> </w:t>
      </w:r>
    </w:p>
    <w:p w14:paraId="780113AF" w14:textId="77777777" w:rsidR="00DF0E98" w:rsidRPr="00620656" w:rsidRDefault="00DF0E98">
      <w:pPr>
        <w:spacing w:after="127" w:line="259" w:lineRule="auto"/>
        <w:ind w:left="106"/>
      </w:pPr>
    </w:p>
    <w:p w14:paraId="5C5D107A" w14:textId="77777777" w:rsidR="004F62EB" w:rsidRDefault="00451339" w:rsidP="004F62EB">
      <w:pPr>
        <w:spacing w:after="127" w:line="259" w:lineRule="auto"/>
        <w:ind w:left="106"/>
        <w:rPr>
          <w:sz w:val="22"/>
        </w:rPr>
      </w:pPr>
      <w:r w:rsidRPr="00620656">
        <w:t xml:space="preserve"> </w:t>
      </w:r>
      <w:r w:rsidR="004F62EB" w:rsidRPr="00620656">
        <w:rPr>
          <w:sz w:val="22"/>
        </w:rPr>
        <w:t xml:space="preserve"> </w:t>
      </w:r>
    </w:p>
    <w:p w14:paraId="3DEBFCA7" w14:textId="77777777" w:rsidR="004F22E7" w:rsidRDefault="004F22E7" w:rsidP="004F62EB">
      <w:pPr>
        <w:spacing w:after="127" w:line="259" w:lineRule="auto"/>
        <w:ind w:left="106"/>
        <w:rPr>
          <w:sz w:val="22"/>
        </w:rPr>
      </w:pPr>
    </w:p>
    <w:p w14:paraId="7004E517" w14:textId="77777777" w:rsidR="004F22E7" w:rsidRDefault="004F22E7" w:rsidP="004F62EB">
      <w:pPr>
        <w:spacing w:after="127" w:line="259" w:lineRule="auto"/>
        <w:ind w:left="106"/>
        <w:rPr>
          <w:sz w:val="22"/>
        </w:rPr>
      </w:pPr>
    </w:p>
    <w:p w14:paraId="49869E03" w14:textId="77777777" w:rsidR="004F22E7" w:rsidRDefault="004F22E7" w:rsidP="004F62EB">
      <w:pPr>
        <w:spacing w:after="127" w:line="259" w:lineRule="auto"/>
        <w:ind w:left="106"/>
        <w:rPr>
          <w:sz w:val="22"/>
        </w:rPr>
      </w:pPr>
    </w:p>
    <w:p w14:paraId="66A551A4" w14:textId="77777777" w:rsidR="004F22E7" w:rsidRDefault="004F22E7" w:rsidP="004F62EB">
      <w:pPr>
        <w:spacing w:after="127" w:line="259" w:lineRule="auto"/>
        <w:ind w:left="106"/>
        <w:rPr>
          <w:sz w:val="22"/>
        </w:rPr>
      </w:pPr>
    </w:p>
    <w:p w14:paraId="1CA4C834" w14:textId="77777777" w:rsidR="004F22E7" w:rsidRPr="00620656" w:rsidRDefault="004F22E7" w:rsidP="004F62EB">
      <w:pPr>
        <w:spacing w:after="127" w:line="259" w:lineRule="auto"/>
        <w:ind w:left="106"/>
      </w:pPr>
    </w:p>
    <w:p w14:paraId="3F5E1469" w14:textId="3A224A07" w:rsidR="00CD6441" w:rsidRDefault="003B5A53" w:rsidP="003B5A53">
      <w:pPr>
        <w:pStyle w:val="Heading1"/>
        <w:ind w:left="0" w:right="468" w:firstLine="0"/>
        <w:jc w:val="left"/>
        <w:rPr>
          <w:b/>
          <w:sz w:val="32"/>
          <w:szCs w:val="32"/>
        </w:rPr>
      </w:pPr>
      <w:r w:rsidRPr="00620656">
        <w:t xml:space="preserve">                                   </w:t>
      </w:r>
      <w:r w:rsidR="00EA5FD9" w:rsidRPr="00620656">
        <w:t xml:space="preserve"> </w:t>
      </w:r>
    </w:p>
    <w:p w14:paraId="068CE2DD" w14:textId="77777777" w:rsidR="0089021C" w:rsidRDefault="0089021C" w:rsidP="005E5D93">
      <w:pPr>
        <w:pStyle w:val="Heading1"/>
        <w:ind w:left="0" w:right="468" w:firstLine="0"/>
        <w:rPr>
          <w:b/>
          <w:sz w:val="32"/>
          <w:szCs w:val="32"/>
        </w:rPr>
      </w:pPr>
    </w:p>
    <w:p w14:paraId="1741D5CA" w14:textId="6D202DE0" w:rsidR="004F62EB" w:rsidRPr="00620656" w:rsidRDefault="004F62EB" w:rsidP="005E5D93">
      <w:pPr>
        <w:pStyle w:val="Heading1"/>
        <w:ind w:left="0" w:right="468" w:firstLine="0"/>
        <w:rPr>
          <w:b/>
          <w:sz w:val="32"/>
          <w:szCs w:val="32"/>
        </w:rPr>
      </w:pPr>
      <w:r w:rsidRPr="00620656">
        <w:rPr>
          <w:b/>
          <w:sz w:val="32"/>
          <w:szCs w:val="32"/>
        </w:rPr>
        <w:t>STANLY COMMUNITY COLLEGE</w:t>
      </w:r>
    </w:p>
    <w:p w14:paraId="53B37176" w14:textId="77777777" w:rsidR="004F62EB" w:rsidRPr="00620656" w:rsidRDefault="004F62EB" w:rsidP="004F62EB">
      <w:pPr>
        <w:spacing w:after="9" w:line="259" w:lineRule="auto"/>
        <w:ind w:left="67"/>
      </w:pPr>
      <w:r w:rsidRPr="00620656">
        <w:rPr>
          <w:sz w:val="22"/>
        </w:rPr>
        <w:t xml:space="preserve"> </w:t>
      </w:r>
      <w:r w:rsidRPr="00620656">
        <w:t xml:space="preserve"> </w:t>
      </w:r>
    </w:p>
    <w:p w14:paraId="261495DC" w14:textId="77777777" w:rsidR="004F62EB" w:rsidRPr="00620656" w:rsidRDefault="004F62EB" w:rsidP="003830E6">
      <w:pPr>
        <w:spacing w:after="86" w:line="259" w:lineRule="auto"/>
        <w:ind w:left="67"/>
      </w:pPr>
      <w:r w:rsidRPr="00620656">
        <w:t xml:space="preserve"> </w:t>
      </w:r>
      <w:r w:rsidRPr="00620656">
        <w:rPr>
          <w:sz w:val="22"/>
        </w:rPr>
        <w:t xml:space="preserve"> </w:t>
      </w:r>
      <w:r w:rsidRPr="00620656">
        <w:t xml:space="preserve"> </w:t>
      </w:r>
      <w:r w:rsidR="003830E6" w:rsidRPr="00620656">
        <w:t xml:space="preserve">                                              </w:t>
      </w:r>
      <w:r w:rsidRPr="00620656">
        <w:rPr>
          <w:sz w:val="28"/>
          <w:u w:val="single" w:color="000000"/>
        </w:rPr>
        <w:t>REMEDIAL SKILLS FORM</w:t>
      </w:r>
      <w:r w:rsidRPr="00620656">
        <w:rPr>
          <w:sz w:val="28"/>
        </w:rPr>
        <w:t xml:space="preserve"> </w:t>
      </w:r>
      <w:r w:rsidRPr="00620656">
        <w:rPr>
          <w:sz w:val="22"/>
        </w:rPr>
        <w:t xml:space="preserve"> </w:t>
      </w:r>
      <w:r w:rsidRPr="00620656">
        <w:t xml:space="preserve"> </w:t>
      </w:r>
    </w:p>
    <w:p w14:paraId="7EC5D22A" w14:textId="77777777" w:rsidR="004F62EB" w:rsidRPr="00620656" w:rsidRDefault="004F62EB" w:rsidP="004F62EB">
      <w:pPr>
        <w:spacing w:after="0" w:line="259" w:lineRule="auto"/>
        <w:ind w:left="58"/>
      </w:pPr>
      <w:r w:rsidRPr="00620656">
        <w:rPr>
          <w:sz w:val="28"/>
        </w:rPr>
        <w:t xml:space="preserve">   </w:t>
      </w:r>
      <w:r w:rsidRPr="00620656">
        <w:rPr>
          <w:sz w:val="22"/>
        </w:rPr>
        <w:t xml:space="preserve"> </w:t>
      </w:r>
      <w:r w:rsidRPr="00620656">
        <w:t xml:space="preserve"> </w:t>
      </w:r>
    </w:p>
    <w:p w14:paraId="061C8CC6" w14:textId="77777777" w:rsidR="004F62EB" w:rsidRPr="00620656" w:rsidRDefault="004F62EB" w:rsidP="004F62EB">
      <w:pPr>
        <w:tabs>
          <w:tab w:val="center" w:pos="3393"/>
          <w:tab w:val="center" w:pos="4609"/>
          <w:tab w:val="center" w:pos="4969"/>
          <w:tab w:val="center" w:pos="5331"/>
          <w:tab w:val="center" w:pos="5689"/>
          <w:tab w:val="center" w:pos="6049"/>
          <w:tab w:val="center" w:pos="6407"/>
        </w:tabs>
        <w:spacing w:after="233" w:line="247" w:lineRule="auto"/>
        <w:ind w:left="0"/>
      </w:pPr>
      <w:r w:rsidRPr="00620656">
        <w:rPr>
          <w:sz w:val="22"/>
        </w:rPr>
        <w:t xml:space="preserve">   </w:t>
      </w:r>
      <w:r w:rsidRPr="00620656">
        <w:rPr>
          <w:sz w:val="22"/>
        </w:rPr>
        <w:tab/>
        <w:t xml:space="preserve"> Date Issued:   </w:t>
      </w:r>
      <w:r w:rsidRPr="00620656">
        <w:rPr>
          <w:sz w:val="22"/>
          <w:u w:val="single" w:color="000000"/>
        </w:rPr>
        <w:t xml:space="preserve">    </w:t>
      </w:r>
      <w:r w:rsidRPr="00620656">
        <w:rPr>
          <w:sz w:val="22"/>
          <w:u w:val="single" w:color="000000"/>
        </w:rPr>
        <w:tab/>
        <w:t xml:space="preserve">   </w:t>
      </w:r>
      <w:r w:rsidRPr="00620656">
        <w:rPr>
          <w:sz w:val="22"/>
          <w:u w:val="single" w:color="000000"/>
        </w:rPr>
        <w:tab/>
        <w:t xml:space="preserve">   </w:t>
      </w:r>
      <w:r w:rsidRPr="00620656">
        <w:rPr>
          <w:sz w:val="22"/>
          <w:u w:val="single" w:color="000000"/>
        </w:rPr>
        <w:tab/>
        <w:t xml:space="preserve">   </w:t>
      </w:r>
      <w:r w:rsidRPr="00620656">
        <w:rPr>
          <w:sz w:val="22"/>
          <w:u w:val="single" w:color="000000"/>
        </w:rPr>
        <w:tab/>
        <w:t xml:space="preserve">   </w:t>
      </w:r>
      <w:r w:rsidRPr="00620656">
        <w:rPr>
          <w:sz w:val="22"/>
          <w:u w:val="single" w:color="000000"/>
        </w:rPr>
        <w:tab/>
        <w:t xml:space="preserve">   </w:t>
      </w:r>
      <w:r w:rsidRPr="00620656">
        <w:rPr>
          <w:sz w:val="22"/>
          <w:u w:val="single" w:color="000000"/>
        </w:rPr>
        <w:tab/>
      </w:r>
      <w:r w:rsidRPr="00620656">
        <w:rPr>
          <w:sz w:val="22"/>
        </w:rPr>
        <w:t xml:space="preserve">  </w:t>
      </w:r>
      <w:r w:rsidRPr="00620656">
        <w:t xml:space="preserve"> </w:t>
      </w:r>
    </w:p>
    <w:p w14:paraId="1051309E" w14:textId="77777777" w:rsidR="004F62EB" w:rsidRPr="00620656" w:rsidRDefault="004F62EB" w:rsidP="004F62EB">
      <w:pPr>
        <w:tabs>
          <w:tab w:val="center" w:pos="9419"/>
        </w:tabs>
        <w:spacing w:after="14" w:line="247" w:lineRule="auto"/>
        <w:ind w:left="0"/>
      </w:pPr>
      <w:r w:rsidRPr="00620656">
        <w:rPr>
          <w:sz w:val="22"/>
        </w:rPr>
        <w:t xml:space="preserve"> The student, __________________________________, needs remedial work in the following skill:</w:t>
      </w:r>
      <w:r w:rsidRPr="00620656">
        <w:t xml:space="preserve"> </w:t>
      </w:r>
      <w:r w:rsidRPr="00620656">
        <w:tab/>
      </w:r>
      <w:r w:rsidRPr="00620656">
        <w:rPr>
          <w:sz w:val="22"/>
        </w:rPr>
        <w:t xml:space="preserve">  </w:t>
      </w:r>
    </w:p>
    <w:p w14:paraId="15C2E914" w14:textId="77777777" w:rsidR="004F62EB" w:rsidRPr="00620656" w:rsidRDefault="004F62EB" w:rsidP="004F62EB">
      <w:pPr>
        <w:spacing w:after="31" w:line="259" w:lineRule="auto"/>
        <w:ind w:left="67"/>
      </w:pPr>
      <w:r w:rsidRPr="00620656">
        <w:t xml:space="preserve"> </w:t>
      </w:r>
      <w:r w:rsidRPr="00620656">
        <w:tab/>
        <w:t xml:space="preserve"> </w:t>
      </w:r>
      <w:r w:rsidRPr="00620656">
        <w:tab/>
      </w:r>
      <w:r w:rsidRPr="00620656">
        <w:rPr>
          <w:sz w:val="22"/>
        </w:rPr>
        <w:t xml:space="preserve"> </w:t>
      </w:r>
      <w:r w:rsidRPr="00620656">
        <w:t xml:space="preserve"> </w:t>
      </w:r>
    </w:p>
    <w:p w14:paraId="71746946" w14:textId="77777777" w:rsidR="004F62EB" w:rsidRPr="00620656" w:rsidRDefault="004F62EB" w:rsidP="004F62EB">
      <w:pPr>
        <w:tabs>
          <w:tab w:val="center" w:pos="550"/>
          <w:tab w:val="center" w:pos="1270"/>
          <w:tab w:val="center" w:pos="1990"/>
          <w:tab w:val="center" w:pos="2710"/>
          <w:tab w:val="center" w:pos="3430"/>
          <w:tab w:val="center" w:pos="4150"/>
          <w:tab w:val="center" w:pos="4870"/>
          <w:tab w:val="center" w:pos="5591"/>
          <w:tab w:val="center" w:pos="6311"/>
          <w:tab w:val="center" w:pos="7031"/>
          <w:tab w:val="center" w:pos="7751"/>
          <w:tab w:val="center" w:pos="8471"/>
          <w:tab w:val="center" w:pos="9219"/>
        </w:tabs>
        <w:spacing w:after="235" w:line="259" w:lineRule="auto"/>
        <w:ind w:left="0"/>
      </w:pPr>
      <w:r w:rsidRPr="00620656">
        <w:rPr>
          <w:rFonts w:eastAsia="Calibri"/>
          <w:sz w:val="22"/>
        </w:rPr>
        <w:tab/>
      </w:r>
      <w:r w:rsidRPr="00620656">
        <w:rPr>
          <w:sz w:val="22"/>
          <w:u w:val="single" w:color="000000"/>
        </w:rPr>
        <w:t xml:space="preserve">  </w:t>
      </w:r>
      <w:r w:rsidRPr="00620656">
        <w:rPr>
          <w:sz w:val="22"/>
          <w:u w:val="single" w:color="000000"/>
        </w:rPr>
        <w:tab/>
        <w:t xml:space="preserve">   </w:t>
      </w:r>
      <w:r w:rsidRPr="00620656">
        <w:rPr>
          <w:sz w:val="22"/>
          <w:u w:val="single" w:color="000000"/>
        </w:rPr>
        <w:tab/>
        <w:t xml:space="preserve">   </w:t>
      </w:r>
      <w:r w:rsidRPr="00620656">
        <w:rPr>
          <w:sz w:val="22"/>
          <w:u w:val="single" w:color="000000"/>
        </w:rPr>
        <w:tab/>
        <w:t xml:space="preserve">   </w:t>
      </w:r>
      <w:r w:rsidRPr="00620656">
        <w:rPr>
          <w:sz w:val="22"/>
          <w:u w:val="single" w:color="000000"/>
        </w:rPr>
        <w:tab/>
        <w:t xml:space="preserve">   </w:t>
      </w:r>
      <w:r w:rsidRPr="00620656">
        <w:rPr>
          <w:sz w:val="22"/>
          <w:u w:val="single" w:color="000000"/>
        </w:rPr>
        <w:tab/>
        <w:t xml:space="preserve">   </w:t>
      </w:r>
      <w:r w:rsidRPr="00620656">
        <w:rPr>
          <w:sz w:val="22"/>
          <w:u w:val="single" w:color="000000"/>
        </w:rPr>
        <w:tab/>
        <w:t xml:space="preserve">   </w:t>
      </w:r>
      <w:r w:rsidRPr="00620656">
        <w:rPr>
          <w:sz w:val="22"/>
          <w:u w:val="single" w:color="000000"/>
        </w:rPr>
        <w:tab/>
        <w:t xml:space="preserve">   </w:t>
      </w:r>
      <w:r w:rsidRPr="00620656">
        <w:rPr>
          <w:sz w:val="22"/>
          <w:u w:val="single" w:color="000000"/>
        </w:rPr>
        <w:tab/>
        <w:t xml:space="preserve">   </w:t>
      </w:r>
      <w:r w:rsidRPr="00620656">
        <w:rPr>
          <w:sz w:val="22"/>
          <w:u w:val="single" w:color="000000"/>
        </w:rPr>
        <w:tab/>
        <w:t xml:space="preserve">  </w:t>
      </w:r>
      <w:r w:rsidRPr="00620656">
        <w:rPr>
          <w:sz w:val="22"/>
          <w:u w:val="single" w:color="000000"/>
        </w:rPr>
        <w:tab/>
        <w:t xml:space="preserve">   </w:t>
      </w:r>
      <w:r w:rsidRPr="00620656">
        <w:rPr>
          <w:sz w:val="22"/>
          <w:u w:val="single" w:color="000000"/>
        </w:rPr>
        <w:tab/>
        <w:t xml:space="preserve">   </w:t>
      </w:r>
      <w:r w:rsidRPr="00620656">
        <w:rPr>
          <w:sz w:val="22"/>
          <w:u w:val="single" w:color="000000"/>
        </w:rPr>
        <w:tab/>
        <w:t>.</w:t>
      </w:r>
      <w:r w:rsidRPr="00620656">
        <w:rPr>
          <w:sz w:val="22"/>
        </w:rPr>
        <w:t xml:space="preserve">  </w:t>
      </w:r>
      <w:r w:rsidRPr="00620656">
        <w:t xml:space="preserve"> </w:t>
      </w:r>
    </w:p>
    <w:p w14:paraId="19F78770" w14:textId="77777777" w:rsidR="004F62EB" w:rsidRPr="00620656" w:rsidRDefault="004F62EB" w:rsidP="004F62EB">
      <w:pPr>
        <w:spacing w:after="1" w:line="259" w:lineRule="auto"/>
        <w:ind w:left="67"/>
      </w:pPr>
      <w:r w:rsidRPr="00620656">
        <w:t xml:space="preserve"> </w:t>
      </w:r>
      <w:r w:rsidRPr="00620656">
        <w:rPr>
          <w:sz w:val="22"/>
        </w:rPr>
        <w:t xml:space="preserve"> </w:t>
      </w:r>
      <w:r w:rsidRPr="00620656">
        <w:t xml:space="preserve"> </w:t>
      </w:r>
    </w:p>
    <w:p w14:paraId="48138178" w14:textId="77777777" w:rsidR="004F62EB" w:rsidRPr="00620656" w:rsidRDefault="004F62EB" w:rsidP="004F62EB">
      <w:pPr>
        <w:spacing w:after="14" w:line="247" w:lineRule="auto"/>
        <w:ind w:left="55" w:right="264" w:hanging="3"/>
      </w:pPr>
      <w:r w:rsidRPr="00620656">
        <w:rPr>
          <w:sz w:val="22"/>
        </w:rPr>
        <w:t xml:space="preserve">Remedial Objectives:  The student will:  </w:t>
      </w:r>
      <w:r w:rsidRPr="00620656">
        <w:t xml:space="preserve"> </w:t>
      </w:r>
    </w:p>
    <w:p w14:paraId="2F5AB1C2" w14:textId="77777777" w:rsidR="004F62EB" w:rsidRPr="00620656" w:rsidRDefault="004F62EB" w:rsidP="004F62EB">
      <w:pPr>
        <w:spacing w:line="259" w:lineRule="auto"/>
        <w:ind w:left="67"/>
      </w:pPr>
      <w:r w:rsidRPr="00620656">
        <w:rPr>
          <w:sz w:val="22"/>
        </w:rPr>
        <w:t xml:space="preserve">  </w:t>
      </w:r>
      <w:r w:rsidRPr="00620656">
        <w:t xml:space="preserve"> </w:t>
      </w:r>
    </w:p>
    <w:p w14:paraId="45623F29" w14:textId="77777777" w:rsidR="004F62EB" w:rsidRPr="00620656" w:rsidRDefault="004F62EB" w:rsidP="004F22E7">
      <w:pPr>
        <w:numPr>
          <w:ilvl w:val="0"/>
          <w:numId w:val="24"/>
        </w:numPr>
        <w:spacing w:after="14" w:line="247" w:lineRule="auto"/>
        <w:ind w:right="264" w:hanging="360"/>
      </w:pPr>
      <w:r w:rsidRPr="00620656">
        <w:rPr>
          <w:sz w:val="22"/>
        </w:rPr>
        <w:t xml:space="preserve">Review the appropriate text for the procedure in performing the skill.  </w:t>
      </w:r>
      <w:r w:rsidRPr="00620656">
        <w:t xml:space="preserve"> </w:t>
      </w:r>
    </w:p>
    <w:p w14:paraId="651DE002" w14:textId="77777777" w:rsidR="004F62EB" w:rsidRPr="00620656" w:rsidRDefault="004F62EB" w:rsidP="004F62EB">
      <w:pPr>
        <w:spacing w:after="2" w:line="259" w:lineRule="auto"/>
        <w:ind w:left="67"/>
      </w:pPr>
      <w:r w:rsidRPr="00620656">
        <w:rPr>
          <w:sz w:val="22"/>
        </w:rPr>
        <w:t xml:space="preserve">  </w:t>
      </w:r>
      <w:r w:rsidRPr="00620656">
        <w:t xml:space="preserve"> </w:t>
      </w:r>
    </w:p>
    <w:p w14:paraId="46279DF1" w14:textId="77777777" w:rsidR="004F62EB" w:rsidRPr="00620656" w:rsidRDefault="004F62EB" w:rsidP="004F22E7">
      <w:pPr>
        <w:numPr>
          <w:ilvl w:val="0"/>
          <w:numId w:val="24"/>
        </w:numPr>
        <w:spacing w:after="14" w:line="247" w:lineRule="auto"/>
        <w:ind w:right="264" w:hanging="360"/>
      </w:pPr>
      <w:r w:rsidRPr="00620656">
        <w:rPr>
          <w:sz w:val="22"/>
        </w:rPr>
        <w:t xml:space="preserve">Practice the skill in the lab.  </w:t>
      </w:r>
      <w:r w:rsidRPr="00620656">
        <w:t xml:space="preserve"> </w:t>
      </w:r>
    </w:p>
    <w:p w14:paraId="78E311FF" w14:textId="77777777" w:rsidR="004F62EB" w:rsidRPr="00620656" w:rsidRDefault="004F62EB" w:rsidP="004F62EB">
      <w:pPr>
        <w:spacing w:line="259" w:lineRule="auto"/>
        <w:ind w:left="67"/>
      </w:pPr>
      <w:r w:rsidRPr="00620656">
        <w:rPr>
          <w:sz w:val="22"/>
        </w:rPr>
        <w:t xml:space="preserve">  </w:t>
      </w:r>
      <w:r w:rsidRPr="00620656">
        <w:t xml:space="preserve"> </w:t>
      </w:r>
    </w:p>
    <w:p w14:paraId="3A364F9C" w14:textId="77777777" w:rsidR="004F62EB" w:rsidRPr="00620656" w:rsidRDefault="004F62EB" w:rsidP="004F22E7">
      <w:pPr>
        <w:numPr>
          <w:ilvl w:val="0"/>
          <w:numId w:val="24"/>
        </w:numPr>
        <w:spacing w:after="14" w:line="247" w:lineRule="auto"/>
        <w:ind w:right="264" w:hanging="360"/>
      </w:pPr>
      <w:r w:rsidRPr="00620656">
        <w:rPr>
          <w:sz w:val="22"/>
        </w:rPr>
        <w:t xml:space="preserve">Demonstrate the skill to an Instructor in the lab.  </w:t>
      </w:r>
      <w:r w:rsidRPr="00620656">
        <w:t xml:space="preserve"> </w:t>
      </w:r>
    </w:p>
    <w:p w14:paraId="5098E3C5" w14:textId="77777777" w:rsidR="004F62EB" w:rsidRPr="00620656" w:rsidRDefault="004F62EB" w:rsidP="004F62EB">
      <w:pPr>
        <w:spacing w:after="7" w:line="259" w:lineRule="auto"/>
        <w:ind w:left="67"/>
      </w:pPr>
      <w:r w:rsidRPr="00620656">
        <w:rPr>
          <w:sz w:val="22"/>
        </w:rPr>
        <w:t xml:space="preserve">  </w:t>
      </w:r>
      <w:r w:rsidRPr="00620656">
        <w:t xml:space="preserve"> </w:t>
      </w:r>
    </w:p>
    <w:p w14:paraId="1466DD14" w14:textId="77777777" w:rsidR="004F62EB" w:rsidRPr="00620656" w:rsidRDefault="004F62EB" w:rsidP="004F22E7">
      <w:pPr>
        <w:numPr>
          <w:ilvl w:val="0"/>
          <w:numId w:val="24"/>
        </w:numPr>
        <w:spacing w:after="14" w:line="247" w:lineRule="auto"/>
        <w:ind w:right="264" w:hanging="360"/>
      </w:pPr>
      <w:r w:rsidRPr="00620656">
        <w:rPr>
          <w:sz w:val="22"/>
        </w:rPr>
        <w:t xml:space="preserve">Achieve a satisfactory on the performance of the skill in the lab.  </w:t>
      </w:r>
      <w:r w:rsidRPr="00620656">
        <w:t xml:space="preserve"> </w:t>
      </w:r>
    </w:p>
    <w:p w14:paraId="493BF9F1" w14:textId="77777777" w:rsidR="004F62EB" w:rsidRPr="00620656" w:rsidRDefault="004F62EB" w:rsidP="004F62EB">
      <w:pPr>
        <w:spacing w:line="259" w:lineRule="auto"/>
        <w:ind w:left="67"/>
      </w:pPr>
      <w:r w:rsidRPr="00620656">
        <w:rPr>
          <w:sz w:val="22"/>
        </w:rPr>
        <w:t xml:space="preserve">  </w:t>
      </w:r>
      <w:r w:rsidRPr="00620656">
        <w:t xml:space="preserve"> </w:t>
      </w:r>
    </w:p>
    <w:p w14:paraId="1CF07CCD" w14:textId="77777777" w:rsidR="004F62EB" w:rsidRPr="00620656" w:rsidRDefault="004F62EB" w:rsidP="004F22E7">
      <w:pPr>
        <w:numPr>
          <w:ilvl w:val="0"/>
          <w:numId w:val="24"/>
        </w:numPr>
        <w:spacing w:after="14" w:line="247" w:lineRule="auto"/>
        <w:ind w:right="264" w:hanging="360"/>
      </w:pPr>
      <w:r w:rsidRPr="00620656">
        <w:rPr>
          <w:sz w:val="22"/>
        </w:rPr>
        <w:t xml:space="preserve">Return the lower portion of this remedial work slip to the CLINICAL INSTRUCTOR who issued it.  </w:t>
      </w:r>
      <w:r w:rsidRPr="00620656">
        <w:t xml:space="preserve"> </w:t>
      </w:r>
    </w:p>
    <w:p w14:paraId="50F08DAD" w14:textId="77777777" w:rsidR="004F62EB" w:rsidRPr="00620656" w:rsidRDefault="004F62EB" w:rsidP="004F62EB">
      <w:pPr>
        <w:spacing w:line="259" w:lineRule="auto"/>
        <w:ind w:left="67"/>
      </w:pPr>
      <w:r w:rsidRPr="00620656">
        <w:rPr>
          <w:sz w:val="22"/>
        </w:rPr>
        <w:t xml:space="preserve">  </w:t>
      </w:r>
      <w:r w:rsidRPr="00620656">
        <w:t xml:space="preserve"> </w:t>
      </w:r>
    </w:p>
    <w:p w14:paraId="37781172" w14:textId="77777777" w:rsidR="004F62EB" w:rsidRPr="00620656" w:rsidRDefault="004F62EB" w:rsidP="004F22E7">
      <w:pPr>
        <w:numPr>
          <w:ilvl w:val="0"/>
          <w:numId w:val="24"/>
        </w:numPr>
        <w:spacing w:after="14" w:line="247" w:lineRule="auto"/>
        <w:ind w:right="264" w:hanging="360"/>
      </w:pPr>
      <w:r w:rsidRPr="00620656">
        <w:rPr>
          <w:sz w:val="22"/>
        </w:rPr>
        <w:t xml:space="preserve">Complete the remedial objectives within ONE WEEK from the time it was issued.  </w:t>
      </w:r>
      <w:r w:rsidRPr="00620656">
        <w:t xml:space="preserve"> </w:t>
      </w:r>
    </w:p>
    <w:p w14:paraId="144215F6" w14:textId="77777777" w:rsidR="004F62EB" w:rsidRPr="00620656" w:rsidRDefault="004F62EB" w:rsidP="004F62EB">
      <w:pPr>
        <w:spacing w:after="0" w:line="259" w:lineRule="auto"/>
        <w:ind w:left="67"/>
      </w:pPr>
      <w:r w:rsidRPr="00620656">
        <w:t xml:space="preserve"> </w:t>
      </w:r>
      <w:r w:rsidRPr="00620656">
        <w:rPr>
          <w:sz w:val="22"/>
        </w:rPr>
        <w:t xml:space="preserve"> </w:t>
      </w:r>
      <w:r w:rsidRPr="00620656">
        <w:t xml:space="preserve"> </w:t>
      </w:r>
    </w:p>
    <w:p w14:paraId="46514626" w14:textId="77777777" w:rsidR="004F62EB" w:rsidRPr="00620656" w:rsidRDefault="004F62EB" w:rsidP="004F62EB">
      <w:pPr>
        <w:spacing w:after="0" w:line="259" w:lineRule="auto"/>
        <w:ind w:left="0"/>
        <w:jc w:val="right"/>
      </w:pPr>
      <w:r w:rsidRPr="00620656">
        <w:rPr>
          <w:rFonts w:eastAsia="Calibri"/>
          <w:noProof/>
          <w:sz w:val="22"/>
        </w:rPr>
        <mc:AlternateContent>
          <mc:Choice Requires="wpg">
            <w:drawing>
              <wp:inline distT="0" distB="0" distL="0" distR="0" wp14:anchorId="0D8E5959" wp14:editId="29066E65">
                <wp:extent cx="6345556" cy="175260"/>
                <wp:effectExtent l="0" t="0" r="0" b="0"/>
                <wp:docPr id="71094" name="Group 71094"/>
                <wp:cNvGraphicFramePr/>
                <a:graphic xmlns:a="http://schemas.openxmlformats.org/drawingml/2006/main">
                  <a:graphicData uri="http://schemas.microsoft.com/office/word/2010/wordprocessingGroup">
                    <wpg:wgp>
                      <wpg:cNvGrpSpPr/>
                      <wpg:grpSpPr>
                        <a:xfrm>
                          <a:off x="0" y="0"/>
                          <a:ext cx="6345556" cy="175260"/>
                          <a:chOff x="0" y="0"/>
                          <a:chExt cx="6345556" cy="175260"/>
                        </a:xfrm>
                      </wpg:grpSpPr>
                      <wps:wsp>
                        <wps:cNvPr id="78054" name="Shape 78054"/>
                        <wps:cNvSpPr/>
                        <wps:spPr>
                          <a:xfrm>
                            <a:off x="0" y="0"/>
                            <a:ext cx="6345556" cy="175260"/>
                          </a:xfrm>
                          <a:custGeom>
                            <a:avLst/>
                            <a:gdLst/>
                            <a:ahLst/>
                            <a:cxnLst/>
                            <a:rect l="0" t="0" r="0" b="0"/>
                            <a:pathLst>
                              <a:path w="6345556" h="175260">
                                <a:moveTo>
                                  <a:pt x="0" y="0"/>
                                </a:moveTo>
                                <a:lnTo>
                                  <a:pt x="6345556" y="0"/>
                                </a:lnTo>
                                <a:lnTo>
                                  <a:pt x="6345556" y="175260"/>
                                </a:lnTo>
                                <a:lnTo>
                                  <a:pt x="0" y="175260"/>
                                </a:lnTo>
                                <a:lnTo>
                                  <a:pt x="0" y="0"/>
                                </a:lnTo>
                              </a:path>
                            </a:pathLst>
                          </a:custGeom>
                          <a:solidFill>
                            <a:srgbClr val="E5E5E5"/>
                          </a:solidFill>
                          <a:ln w="0" cap="flat">
                            <a:noFill/>
                            <a:miter lim="127000"/>
                          </a:ln>
                          <a:effectLst/>
                        </wps:spPr>
                        <wps:bodyPr/>
                      </wps:wsp>
                    </wpg:wgp>
                  </a:graphicData>
                </a:graphic>
              </wp:inline>
            </w:drawing>
          </mc:Choice>
          <mc:Fallback>
            <w:pict>
              <v:group w14:anchorId="4DD6FE09" id="Group 71094" o:spid="_x0000_s1026" style="width:499.65pt;height:13.8pt;mso-position-horizontal-relative:char;mso-position-vertical-relative:line" coordsize="63455,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">
                <v:shape id="Shape 78054" o:spid="_x0000_s1027" style="position:absolute;width:63455;height:1752;visibility:visible;mso-wrap-style:square;v-text-anchor:top" coordsize="6345556,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" path="m,l6345556,r,175260l,175260,,e" fillcolor="#e5e5e5" stroked="f" strokeweight="0">
                  <v:stroke miterlimit="83231f" joinstyle="miter"/>
                  <v:path arrowok="t" textboxrect="0,0,6345556,175260"/>
                </v:shape>
                <w10:anchorlock/>
              </v:group>
            </w:pict>
          </mc:Fallback>
        </mc:AlternateContent>
      </w:r>
      <w:r w:rsidRPr="00620656">
        <w:t xml:space="preserve"> </w:t>
      </w:r>
      <w:r w:rsidRPr="00620656">
        <w:rPr>
          <w:sz w:val="22"/>
        </w:rPr>
        <w:t xml:space="preserve"> </w:t>
      </w:r>
      <w:r w:rsidRPr="00620656">
        <w:t xml:space="preserve"> </w:t>
      </w:r>
    </w:p>
    <w:p w14:paraId="36FCFA18" w14:textId="77777777" w:rsidR="004F62EB" w:rsidRPr="00620656" w:rsidRDefault="004F62EB" w:rsidP="004F62EB">
      <w:pPr>
        <w:spacing w:after="0" w:line="259" w:lineRule="auto"/>
        <w:ind w:left="67"/>
      </w:pPr>
      <w:r w:rsidRPr="00620656">
        <w:t xml:space="preserve"> </w:t>
      </w:r>
      <w:r w:rsidRPr="00620656">
        <w:rPr>
          <w:sz w:val="22"/>
        </w:rPr>
        <w:t xml:space="preserve"> </w:t>
      </w:r>
      <w:r w:rsidRPr="00620656">
        <w:t xml:space="preserve"> </w:t>
      </w:r>
    </w:p>
    <w:tbl>
      <w:tblPr>
        <w:tblStyle w:val="TableGrid"/>
        <w:tblW w:w="10166" w:type="dxa"/>
        <w:tblInd w:w="-36" w:type="dxa"/>
        <w:tblCellMar>
          <w:top w:w="71" w:type="dxa"/>
          <w:right w:w="115" w:type="dxa"/>
        </w:tblCellMar>
        <w:tblLook w:val="04A0" w:firstRow="1" w:lastRow="0" w:firstColumn="1" w:lastColumn="0" w:noHBand="0" w:noVBand="1"/>
      </w:tblPr>
      <w:tblGrid>
        <w:gridCol w:w="1555"/>
        <w:gridCol w:w="360"/>
        <w:gridCol w:w="360"/>
        <w:gridCol w:w="361"/>
        <w:gridCol w:w="360"/>
        <w:gridCol w:w="360"/>
        <w:gridCol w:w="360"/>
        <w:gridCol w:w="360"/>
        <w:gridCol w:w="360"/>
        <w:gridCol w:w="360"/>
        <w:gridCol w:w="5370"/>
      </w:tblGrid>
      <w:tr w:rsidR="004F62EB" w:rsidRPr="00620656" w14:paraId="6C79CEB4" w14:textId="77777777" w:rsidTr="003571AA">
        <w:trPr>
          <w:trHeight w:val="931"/>
        </w:trPr>
        <w:tc>
          <w:tcPr>
            <w:tcW w:w="1555" w:type="dxa"/>
            <w:tcBorders>
              <w:top w:val="single" w:sz="4" w:space="0" w:color="000000"/>
              <w:left w:val="single" w:sz="4" w:space="0" w:color="000000"/>
              <w:bottom w:val="single" w:sz="4" w:space="0" w:color="000000"/>
              <w:right w:val="nil"/>
            </w:tcBorders>
          </w:tcPr>
          <w:p w14:paraId="22133FD7" w14:textId="77777777" w:rsidR="004F62EB" w:rsidRPr="00620656" w:rsidRDefault="004F62EB" w:rsidP="003571AA">
            <w:pPr>
              <w:spacing w:after="0" w:line="259" w:lineRule="auto"/>
              <w:ind w:left="122"/>
            </w:pPr>
            <w:r w:rsidRPr="00620656">
              <w:t xml:space="preserve">  </w:t>
            </w:r>
            <w:r w:rsidRPr="00620656">
              <w:rPr>
                <w:sz w:val="22"/>
              </w:rPr>
              <w:t xml:space="preserve"> </w:t>
            </w:r>
            <w:r w:rsidRPr="00620656">
              <w:t xml:space="preserve"> </w:t>
            </w:r>
          </w:p>
          <w:p w14:paraId="5784DBC4" w14:textId="77777777" w:rsidR="004F62EB" w:rsidRPr="00620656" w:rsidRDefault="004F62EB" w:rsidP="003571AA">
            <w:pPr>
              <w:spacing w:line="259" w:lineRule="auto"/>
              <w:ind w:left="122"/>
            </w:pPr>
            <w:r w:rsidRPr="00620656">
              <w:rPr>
                <w:sz w:val="22"/>
              </w:rPr>
              <w:t xml:space="preserve">Date Issued:  </w:t>
            </w:r>
            <w:r w:rsidRPr="00620656">
              <w:t xml:space="preserve"> </w:t>
            </w:r>
          </w:p>
          <w:p w14:paraId="1EEFE50B" w14:textId="77777777" w:rsidR="004F62EB" w:rsidRPr="00620656" w:rsidRDefault="004F62EB" w:rsidP="003571AA">
            <w:pPr>
              <w:spacing w:after="0" w:line="259" w:lineRule="auto"/>
              <w:ind w:left="122"/>
            </w:pPr>
            <w:r w:rsidRPr="00620656">
              <w:rPr>
                <w:sz w:val="22"/>
              </w:rPr>
              <w:t xml:space="preserve">  </w:t>
            </w:r>
            <w:r w:rsidRPr="00620656">
              <w:t xml:space="preserve"> </w:t>
            </w:r>
          </w:p>
        </w:tc>
        <w:tc>
          <w:tcPr>
            <w:tcW w:w="360" w:type="dxa"/>
            <w:tcBorders>
              <w:top w:val="single" w:sz="4" w:space="0" w:color="000000"/>
              <w:left w:val="nil"/>
              <w:bottom w:val="single" w:sz="4" w:space="0" w:color="000000"/>
              <w:right w:val="nil"/>
            </w:tcBorders>
            <w:vAlign w:val="center"/>
          </w:tcPr>
          <w:p w14:paraId="74328D9E" w14:textId="77777777" w:rsidR="004F62EB" w:rsidRPr="00620656" w:rsidRDefault="004F62EB" w:rsidP="003571AA">
            <w:pPr>
              <w:spacing w:after="0" w:line="259" w:lineRule="auto"/>
              <w:ind w:left="0"/>
            </w:pPr>
            <w:r w:rsidRPr="00620656">
              <w:rPr>
                <w:sz w:val="22"/>
              </w:rPr>
              <w:t xml:space="preserve">  </w:t>
            </w:r>
            <w:r w:rsidRPr="00620656">
              <w:t xml:space="preserve"> </w:t>
            </w:r>
          </w:p>
        </w:tc>
        <w:tc>
          <w:tcPr>
            <w:tcW w:w="360" w:type="dxa"/>
            <w:tcBorders>
              <w:top w:val="single" w:sz="4" w:space="0" w:color="000000"/>
              <w:left w:val="nil"/>
              <w:bottom w:val="single" w:sz="4" w:space="0" w:color="000000"/>
              <w:right w:val="nil"/>
            </w:tcBorders>
            <w:vAlign w:val="center"/>
          </w:tcPr>
          <w:p w14:paraId="526FD032" w14:textId="77777777" w:rsidR="004F62EB" w:rsidRPr="00620656" w:rsidRDefault="004F62EB" w:rsidP="003571AA">
            <w:pPr>
              <w:spacing w:after="0" w:line="259" w:lineRule="auto"/>
              <w:ind w:left="0"/>
            </w:pPr>
            <w:r w:rsidRPr="00620656">
              <w:rPr>
                <w:sz w:val="22"/>
              </w:rPr>
              <w:t xml:space="preserve">  </w:t>
            </w:r>
            <w:r w:rsidRPr="00620656">
              <w:t xml:space="preserve"> </w:t>
            </w:r>
          </w:p>
        </w:tc>
        <w:tc>
          <w:tcPr>
            <w:tcW w:w="361" w:type="dxa"/>
            <w:tcBorders>
              <w:top w:val="single" w:sz="4" w:space="0" w:color="000000"/>
              <w:left w:val="nil"/>
              <w:bottom w:val="single" w:sz="4" w:space="0" w:color="000000"/>
              <w:right w:val="nil"/>
            </w:tcBorders>
            <w:vAlign w:val="center"/>
          </w:tcPr>
          <w:p w14:paraId="2692FA4A" w14:textId="77777777" w:rsidR="004F62EB" w:rsidRPr="00620656" w:rsidRDefault="004F62EB" w:rsidP="003571AA">
            <w:pPr>
              <w:spacing w:after="0" w:line="259" w:lineRule="auto"/>
              <w:ind w:left="0"/>
            </w:pPr>
            <w:r w:rsidRPr="00620656">
              <w:rPr>
                <w:sz w:val="22"/>
              </w:rPr>
              <w:t xml:space="preserve">  </w:t>
            </w:r>
            <w:r w:rsidRPr="00620656">
              <w:t xml:space="preserve"> </w:t>
            </w:r>
          </w:p>
        </w:tc>
        <w:tc>
          <w:tcPr>
            <w:tcW w:w="360" w:type="dxa"/>
            <w:tcBorders>
              <w:top w:val="single" w:sz="4" w:space="0" w:color="000000"/>
              <w:left w:val="nil"/>
              <w:bottom w:val="single" w:sz="4" w:space="0" w:color="000000"/>
              <w:right w:val="nil"/>
            </w:tcBorders>
            <w:vAlign w:val="center"/>
          </w:tcPr>
          <w:p w14:paraId="6F98A07A" w14:textId="77777777" w:rsidR="004F62EB" w:rsidRPr="00620656" w:rsidRDefault="004F62EB" w:rsidP="003571AA">
            <w:pPr>
              <w:spacing w:after="0" w:line="259" w:lineRule="auto"/>
              <w:ind w:left="0"/>
            </w:pPr>
            <w:r w:rsidRPr="00620656">
              <w:rPr>
                <w:sz w:val="22"/>
              </w:rPr>
              <w:t xml:space="preserve">  </w:t>
            </w:r>
            <w:r w:rsidRPr="00620656">
              <w:t xml:space="preserve"> </w:t>
            </w:r>
          </w:p>
        </w:tc>
        <w:tc>
          <w:tcPr>
            <w:tcW w:w="360" w:type="dxa"/>
            <w:tcBorders>
              <w:top w:val="single" w:sz="4" w:space="0" w:color="000000"/>
              <w:left w:val="nil"/>
              <w:bottom w:val="single" w:sz="4" w:space="0" w:color="000000"/>
              <w:right w:val="nil"/>
            </w:tcBorders>
            <w:vAlign w:val="center"/>
          </w:tcPr>
          <w:p w14:paraId="4D515FFB" w14:textId="77777777" w:rsidR="004F62EB" w:rsidRPr="00620656" w:rsidRDefault="004F62EB" w:rsidP="003571AA">
            <w:pPr>
              <w:spacing w:after="0" w:line="259" w:lineRule="auto"/>
              <w:ind w:left="0"/>
            </w:pPr>
            <w:r w:rsidRPr="00620656">
              <w:rPr>
                <w:sz w:val="22"/>
              </w:rPr>
              <w:t xml:space="preserve">  </w:t>
            </w:r>
            <w:r w:rsidRPr="00620656">
              <w:t xml:space="preserve"> </w:t>
            </w:r>
          </w:p>
        </w:tc>
        <w:tc>
          <w:tcPr>
            <w:tcW w:w="360" w:type="dxa"/>
            <w:tcBorders>
              <w:top w:val="single" w:sz="4" w:space="0" w:color="000000"/>
              <w:left w:val="nil"/>
              <w:bottom w:val="single" w:sz="4" w:space="0" w:color="000000"/>
              <w:right w:val="nil"/>
            </w:tcBorders>
            <w:vAlign w:val="center"/>
          </w:tcPr>
          <w:p w14:paraId="45DBFD2B" w14:textId="77777777" w:rsidR="004F62EB" w:rsidRPr="00620656" w:rsidRDefault="004F62EB" w:rsidP="003571AA">
            <w:pPr>
              <w:spacing w:after="0" w:line="259" w:lineRule="auto"/>
              <w:ind w:left="0"/>
            </w:pPr>
            <w:r w:rsidRPr="00620656">
              <w:rPr>
                <w:sz w:val="22"/>
              </w:rPr>
              <w:t xml:space="preserve">  </w:t>
            </w:r>
            <w:r w:rsidRPr="00620656">
              <w:t xml:space="preserve"> </w:t>
            </w:r>
          </w:p>
        </w:tc>
        <w:tc>
          <w:tcPr>
            <w:tcW w:w="360" w:type="dxa"/>
            <w:tcBorders>
              <w:top w:val="single" w:sz="4" w:space="0" w:color="000000"/>
              <w:left w:val="nil"/>
              <w:bottom w:val="single" w:sz="4" w:space="0" w:color="000000"/>
              <w:right w:val="nil"/>
            </w:tcBorders>
            <w:vAlign w:val="center"/>
          </w:tcPr>
          <w:p w14:paraId="238C446C" w14:textId="77777777" w:rsidR="004F62EB" w:rsidRPr="00620656" w:rsidRDefault="004F62EB" w:rsidP="003571AA">
            <w:pPr>
              <w:spacing w:after="0" w:line="259" w:lineRule="auto"/>
              <w:ind w:left="0"/>
            </w:pPr>
            <w:r w:rsidRPr="00620656">
              <w:rPr>
                <w:sz w:val="22"/>
              </w:rPr>
              <w:t xml:space="preserve">  </w:t>
            </w:r>
            <w:r w:rsidRPr="00620656">
              <w:t xml:space="preserve"> </w:t>
            </w:r>
          </w:p>
        </w:tc>
        <w:tc>
          <w:tcPr>
            <w:tcW w:w="360" w:type="dxa"/>
            <w:tcBorders>
              <w:top w:val="single" w:sz="4" w:space="0" w:color="000000"/>
              <w:left w:val="nil"/>
              <w:bottom w:val="single" w:sz="4" w:space="0" w:color="000000"/>
              <w:right w:val="nil"/>
            </w:tcBorders>
            <w:vAlign w:val="center"/>
          </w:tcPr>
          <w:p w14:paraId="5729A8FE" w14:textId="77777777" w:rsidR="004F62EB" w:rsidRPr="00620656" w:rsidRDefault="004F62EB" w:rsidP="003571AA">
            <w:pPr>
              <w:spacing w:after="0" w:line="259" w:lineRule="auto"/>
              <w:ind w:left="0"/>
            </w:pPr>
            <w:r w:rsidRPr="00620656">
              <w:rPr>
                <w:sz w:val="22"/>
              </w:rPr>
              <w:t xml:space="preserve">  </w:t>
            </w:r>
            <w:r w:rsidRPr="00620656">
              <w:t xml:space="preserve"> </w:t>
            </w:r>
          </w:p>
        </w:tc>
        <w:tc>
          <w:tcPr>
            <w:tcW w:w="360" w:type="dxa"/>
            <w:tcBorders>
              <w:top w:val="single" w:sz="4" w:space="0" w:color="000000"/>
              <w:left w:val="nil"/>
              <w:bottom w:val="single" w:sz="4" w:space="0" w:color="000000"/>
              <w:right w:val="nil"/>
            </w:tcBorders>
            <w:vAlign w:val="center"/>
          </w:tcPr>
          <w:p w14:paraId="7444F63B" w14:textId="77777777" w:rsidR="004F62EB" w:rsidRPr="00620656" w:rsidRDefault="004F62EB" w:rsidP="003571AA">
            <w:pPr>
              <w:spacing w:after="0" w:line="259" w:lineRule="auto"/>
              <w:ind w:left="0"/>
            </w:pPr>
            <w:r w:rsidRPr="00620656">
              <w:rPr>
                <w:sz w:val="22"/>
              </w:rPr>
              <w:t xml:space="preserve">  </w:t>
            </w:r>
            <w:r w:rsidRPr="00620656">
              <w:t xml:space="preserve"> </w:t>
            </w:r>
          </w:p>
        </w:tc>
        <w:tc>
          <w:tcPr>
            <w:tcW w:w="5370" w:type="dxa"/>
            <w:tcBorders>
              <w:top w:val="single" w:sz="4" w:space="0" w:color="000000"/>
              <w:left w:val="nil"/>
              <w:bottom w:val="single" w:sz="4" w:space="0" w:color="000000"/>
              <w:right w:val="single" w:sz="4" w:space="0" w:color="000000"/>
            </w:tcBorders>
            <w:vAlign w:val="center"/>
          </w:tcPr>
          <w:p w14:paraId="14A72D19" w14:textId="77777777" w:rsidR="004F62EB" w:rsidRPr="00620656" w:rsidRDefault="004F62EB" w:rsidP="003571AA">
            <w:pPr>
              <w:tabs>
                <w:tab w:val="center" w:pos="2160"/>
                <w:tab w:val="center" w:pos="2520"/>
                <w:tab w:val="center" w:pos="2878"/>
                <w:tab w:val="center" w:pos="3241"/>
                <w:tab w:val="center" w:pos="3599"/>
                <w:tab w:val="center" w:pos="3959"/>
                <w:tab w:val="center" w:pos="4319"/>
                <w:tab w:val="center" w:pos="4681"/>
              </w:tabs>
              <w:spacing w:after="0" w:line="259" w:lineRule="auto"/>
              <w:ind w:left="0"/>
            </w:pPr>
            <w:r w:rsidRPr="00620656">
              <w:rPr>
                <w:sz w:val="22"/>
              </w:rPr>
              <w:t xml:space="preserve">Date Completed:     </w:t>
            </w:r>
            <w:r w:rsidRPr="00620656">
              <w:rPr>
                <w:rFonts w:eastAsia="Calibri"/>
                <w:noProof/>
                <w:sz w:val="22"/>
              </w:rPr>
              <mc:AlternateContent>
                <mc:Choice Requires="wpg">
                  <w:drawing>
                    <wp:inline distT="0" distB="0" distL="0" distR="0" wp14:anchorId="76C5E1F8" wp14:editId="207AD9A9">
                      <wp:extent cx="1915922" cy="6097"/>
                      <wp:effectExtent l="0" t="0" r="0" b="0"/>
                      <wp:docPr id="70953" name="Group 70953"/>
                      <wp:cNvGraphicFramePr/>
                      <a:graphic xmlns:a="http://schemas.openxmlformats.org/drawingml/2006/main">
                        <a:graphicData uri="http://schemas.microsoft.com/office/word/2010/wordprocessingGroup">
                          <wpg:wgp>
                            <wpg:cNvGrpSpPr/>
                            <wpg:grpSpPr>
                              <a:xfrm>
                                <a:off x="0" y="0"/>
                                <a:ext cx="1915922" cy="6097"/>
                                <a:chOff x="0" y="0"/>
                                <a:chExt cx="1915922" cy="6097"/>
                              </a:xfrm>
                            </wpg:grpSpPr>
                            <wps:wsp>
                              <wps:cNvPr id="78056" name="Shape 78056"/>
                              <wps:cNvSpPr/>
                              <wps:spPr>
                                <a:xfrm>
                                  <a:off x="0" y="0"/>
                                  <a:ext cx="1915922" cy="9144"/>
                                </a:xfrm>
                                <a:custGeom>
                                  <a:avLst/>
                                  <a:gdLst/>
                                  <a:ahLst/>
                                  <a:cxnLst/>
                                  <a:rect l="0" t="0" r="0" b="0"/>
                                  <a:pathLst>
                                    <a:path w="1915922" h="9144">
                                      <a:moveTo>
                                        <a:pt x="0" y="0"/>
                                      </a:moveTo>
                                      <a:lnTo>
                                        <a:pt x="1915922" y="0"/>
                                      </a:lnTo>
                                      <a:lnTo>
                                        <a:pt x="1915922"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D9CB0A0" id="Group 70953" o:spid="_x0000_s1026" style="width:150.85pt;height:.5pt;mso-position-horizontal-relative:char;mso-position-vertical-relative:line" coordsize="1915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">
                      <v:shape id="Shape 78056" o:spid="_x0000_s1027" style="position:absolute;width:19159;height:91;visibility:visible;mso-wrap-style:square;v-text-anchor:top" coordsize="19159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" path="m,l1915922,r,9144l,9144,,e" fillcolor="black" stroked="f" strokeweight="0">
                        <v:stroke miterlimit="83231f" joinstyle="miter"/>
                        <v:path arrowok="t" textboxrect="0,0,1915922,9144"/>
                      </v:shape>
                      <w10:anchorlock/>
                    </v:group>
                  </w:pict>
                </mc:Fallback>
              </mc:AlternateContent>
            </w:r>
            <w:r w:rsidRPr="00620656">
              <w:rPr>
                <w:sz w:val="22"/>
              </w:rPr>
              <w:t xml:space="preserve"> </w:t>
            </w:r>
            <w:r w:rsidRPr="00620656">
              <w:rPr>
                <w:sz w:val="22"/>
              </w:rPr>
              <w:tab/>
              <w:t xml:space="preserve">   </w:t>
            </w:r>
            <w:r w:rsidRPr="00620656">
              <w:rPr>
                <w:sz w:val="22"/>
              </w:rPr>
              <w:tab/>
              <w:t xml:space="preserve">   </w:t>
            </w:r>
            <w:r w:rsidRPr="00620656">
              <w:rPr>
                <w:sz w:val="22"/>
              </w:rPr>
              <w:tab/>
              <w:t xml:space="preserve">   </w:t>
            </w:r>
            <w:r w:rsidRPr="00620656">
              <w:rPr>
                <w:sz w:val="22"/>
              </w:rPr>
              <w:tab/>
              <w:t xml:space="preserve">   </w:t>
            </w:r>
            <w:r w:rsidRPr="00620656">
              <w:rPr>
                <w:sz w:val="22"/>
              </w:rPr>
              <w:tab/>
              <w:t xml:space="preserve">   </w:t>
            </w:r>
            <w:r w:rsidRPr="00620656">
              <w:rPr>
                <w:sz w:val="22"/>
              </w:rPr>
              <w:tab/>
              <w:t xml:space="preserve">   </w:t>
            </w:r>
            <w:r w:rsidRPr="00620656">
              <w:rPr>
                <w:sz w:val="22"/>
              </w:rPr>
              <w:tab/>
              <w:t xml:space="preserve">   </w:t>
            </w:r>
            <w:r w:rsidRPr="00620656">
              <w:rPr>
                <w:sz w:val="22"/>
              </w:rPr>
              <w:tab/>
              <w:t xml:space="preserve">  </w:t>
            </w:r>
            <w:r w:rsidRPr="00620656">
              <w:t xml:space="preserve"> </w:t>
            </w:r>
          </w:p>
        </w:tc>
      </w:tr>
    </w:tbl>
    <w:p w14:paraId="17FBB931" w14:textId="77777777" w:rsidR="004F62EB" w:rsidRPr="00620656" w:rsidRDefault="004F62EB" w:rsidP="004F62EB">
      <w:pPr>
        <w:spacing w:after="27" w:line="259" w:lineRule="auto"/>
        <w:ind w:left="67"/>
      </w:pPr>
      <w:r w:rsidRPr="00620656">
        <w:rPr>
          <w:sz w:val="22"/>
        </w:rPr>
        <w:t xml:space="preserve">  </w:t>
      </w:r>
      <w:r w:rsidRPr="00620656">
        <w:t xml:space="preserve"> </w:t>
      </w:r>
    </w:p>
    <w:p w14:paraId="2EFC528F" w14:textId="77777777" w:rsidR="004F62EB" w:rsidRPr="00620656" w:rsidRDefault="004F62EB" w:rsidP="004F62EB">
      <w:pPr>
        <w:spacing w:after="264" w:line="247" w:lineRule="auto"/>
        <w:ind w:left="55" w:right="264" w:hanging="3"/>
      </w:pPr>
      <w:r w:rsidRPr="00620656">
        <w:rPr>
          <w:sz w:val="22"/>
        </w:rPr>
        <w:t xml:space="preserve">This student has successfully completed all the remedial objectives for the following skill:  </w:t>
      </w:r>
      <w:r w:rsidRPr="00620656">
        <w:t xml:space="preserve"> </w:t>
      </w:r>
    </w:p>
    <w:p w14:paraId="20F815E9" w14:textId="77777777" w:rsidR="004F62EB" w:rsidRPr="00620656" w:rsidRDefault="004F62EB" w:rsidP="004F62EB">
      <w:pPr>
        <w:spacing w:after="14" w:line="247" w:lineRule="auto"/>
        <w:ind w:left="55" w:right="264" w:hanging="3"/>
      </w:pPr>
      <w:r w:rsidRPr="00620656">
        <w:rPr>
          <w:sz w:val="22"/>
        </w:rPr>
        <w:t xml:space="preserve"> ___________________________________________________________________________________</w:t>
      </w:r>
      <w:r w:rsidRPr="00620656">
        <w:t xml:space="preserve"> </w:t>
      </w:r>
    </w:p>
    <w:p w14:paraId="686D5CF1" w14:textId="77777777" w:rsidR="004F62EB" w:rsidRPr="00620656" w:rsidRDefault="004F62EB" w:rsidP="004F62EB">
      <w:pPr>
        <w:spacing w:after="14" w:line="247" w:lineRule="auto"/>
        <w:ind w:left="55" w:right="264" w:hanging="3"/>
      </w:pPr>
      <w:r w:rsidRPr="00620656">
        <w:rPr>
          <w:sz w:val="22"/>
        </w:rPr>
        <w:t xml:space="preserve">_________________________________________________________________________________________ </w:t>
      </w:r>
    </w:p>
    <w:p w14:paraId="46936676" w14:textId="77777777" w:rsidR="004F62EB" w:rsidRPr="00620656" w:rsidRDefault="004F62EB" w:rsidP="004F62EB">
      <w:pPr>
        <w:spacing w:after="14" w:line="247" w:lineRule="auto"/>
        <w:ind w:left="55" w:right="264" w:hanging="3"/>
      </w:pPr>
      <w:r w:rsidRPr="00620656">
        <w:rPr>
          <w:sz w:val="22"/>
        </w:rPr>
        <w:t xml:space="preserve">_________________________________________________________________________________________ </w:t>
      </w:r>
    </w:p>
    <w:p w14:paraId="1FCE9FB3" w14:textId="77777777" w:rsidR="004F62EB" w:rsidRPr="00620656" w:rsidRDefault="004F62EB" w:rsidP="004F62EB">
      <w:pPr>
        <w:spacing w:after="0" w:line="259" w:lineRule="auto"/>
        <w:ind w:left="53"/>
      </w:pPr>
      <w:r w:rsidRPr="00620656">
        <w:t xml:space="preserve"> </w:t>
      </w:r>
    </w:p>
    <w:p w14:paraId="54D15FE8" w14:textId="77777777" w:rsidR="003B5A53" w:rsidRPr="00620656" w:rsidRDefault="004F62EB" w:rsidP="003B5A53">
      <w:pPr>
        <w:tabs>
          <w:tab w:val="center" w:pos="790"/>
          <w:tab w:val="center" w:pos="1507"/>
          <w:tab w:val="center" w:pos="2225"/>
          <w:tab w:val="center" w:pos="2945"/>
          <w:tab w:val="center" w:pos="3665"/>
          <w:tab w:val="center" w:pos="5705"/>
        </w:tabs>
        <w:spacing w:after="273"/>
        <w:ind w:left="0"/>
      </w:pPr>
      <w:r w:rsidRPr="00620656">
        <w:t xml:space="preserve"> </w:t>
      </w:r>
      <w:r w:rsidRPr="00620656">
        <w:rPr>
          <w:rFonts w:eastAsia="Calibri"/>
          <w:noProof/>
          <w:sz w:val="22"/>
        </w:rPr>
        <mc:AlternateContent>
          <mc:Choice Requires="wpg">
            <w:drawing>
              <wp:inline distT="0" distB="0" distL="0" distR="0" wp14:anchorId="23FCF7E5" wp14:editId="3ABEDB51">
                <wp:extent cx="1835150" cy="7620"/>
                <wp:effectExtent l="0" t="0" r="0" b="0"/>
                <wp:docPr id="71093" name="Group 71093"/>
                <wp:cNvGraphicFramePr/>
                <a:graphic xmlns:a="http://schemas.openxmlformats.org/drawingml/2006/main">
                  <a:graphicData uri="http://schemas.microsoft.com/office/word/2010/wordprocessingGroup">
                    <wpg:wgp>
                      <wpg:cNvGrpSpPr/>
                      <wpg:grpSpPr>
                        <a:xfrm>
                          <a:off x="0" y="0"/>
                          <a:ext cx="1835150" cy="7620"/>
                          <a:chOff x="0" y="0"/>
                          <a:chExt cx="1835150" cy="7620"/>
                        </a:xfrm>
                      </wpg:grpSpPr>
                      <wps:wsp>
                        <wps:cNvPr id="78058" name="Shape 78058"/>
                        <wps:cNvSpPr/>
                        <wps:spPr>
                          <a:xfrm>
                            <a:off x="0" y="0"/>
                            <a:ext cx="1835150" cy="9144"/>
                          </a:xfrm>
                          <a:custGeom>
                            <a:avLst/>
                            <a:gdLst/>
                            <a:ahLst/>
                            <a:cxnLst/>
                            <a:rect l="0" t="0" r="0" b="0"/>
                            <a:pathLst>
                              <a:path w="1835150" h="9144">
                                <a:moveTo>
                                  <a:pt x="0" y="0"/>
                                </a:moveTo>
                                <a:lnTo>
                                  <a:pt x="1835150" y="0"/>
                                </a:lnTo>
                                <a:lnTo>
                                  <a:pt x="183515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25CDCC2" id="Group 71093" o:spid="_x0000_s1026" style="width:144.5pt;height:.6pt;mso-position-horizontal-relative:char;mso-position-vertical-relative:line" coordsize="1835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">
                <v:shape id="Shape 78058" o:spid="_x0000_s1027" style="position:absolute;width:18351;height:91;visibility:visible;mso-wrap-style:square;v-text-anchor:top" coordsize="18351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" path="m,l1835150,r,9144l,9144,,e" fillcolor="black" stroked="f" strokeweight="0">
                  <v:stroke miterlimit="83231f" joinstyle="miter"/>
                  <v:path arrowok="t" textboxrect="0,0,1835150,9144"/>
                </v:shape>
                <w10:anchorlock/>
              </v:group>
            </w:pict>
          </mc:Fallback>
        </mc:AlternateContent>
      </w:r>
    </w:p>
    <w:p w14:paraId="7F5924DD" w14:textId="77777777" w:rsidR="004F62EB" w:rsidRPr="00620656" w:rsidRDefault="004F62EB" w:rsidP="003B5A53">
      <w:pPr>
        <w:tabs>
          <w:tab w:val="center" w:pos="790"/>
          <w:tab w:val="center" w:pos="1507"/>
          <w:tab w:val="center" w:pos="2225"/>
          <w:tab w:val="center" w:pos="2945"/>
          <w:tab w:val="center" w:pos="3665"/>
          <w:tab w:val="center" w:pos="5705"/>
        </w:tabs>
        <w:spacing w:after="273"/>
        <w:ind w:left="0"/>
      </w:pPr>
      <w:r w:rsidRPr="00620656">
        <w:rPr>
          <w:sz w:val="20"/>
        </w:rPr>
        <w:t>Instructor’s Signature</w:t>
      </w:r>
      <w:r w:rsidR="00080302" w:rsidRPr="00620656">
        <w:rPr>
          <w:sz w:val="20"/>
        </w:rPr>
        <w:t>__________________________________</w:t>
      </w:r>
      <w:r w:rsidRPr="00620656">
        <w:rPr>
          <w:sz w:val="20"/>
        </w:rPr>
        <w:t xml:space="preserve">    </w:t>
      </w:r>
      <w:r w:rsidRPr="00620656">
        <w:rPr>
          <w:sz w:val="20"/>
        </w:rPr>
        <w:tab/>
        <w:t xml:space="preserve">   </w:t>
      </w:r>
      <w:r w:rsidRPr="00620656">
        <w:rPr>
          <w:sz w:val="20"/>
        </w:rPr>
        <w:tab/>
        <w:t xml:space="preserve">   </w:t>
      </w:r>
      <w:r w:rsidRPr="00620656">
        <w:rPr>
          <w:sz w:val="20"/>
        </w:rPr>
        <w:tab/>
        <w:t xml:space="preserve"> </w:t>
      </w:r>
      <w:r w:rsidR="00080302" w:rsidRPr="00620656">
        <w:rPr>
          <w:sz w:val="20"/>
        </w:rPr>
        <w:t>Date________________________</w:t>
      </w:r>
      <w:r w:rsidRPr="00620656">
        <w:rPr>
          <w:sz w:val="20"/>
        </w:rPr>
        <w:t xml:space="preserve">   </w:t>
      </w:r>
      <w:r w:rsidRPr="00620656">
        <w:rPr>
          <w:sz w:val="20"/>
        </w:rPr>
        <w:tab/>
        <w:t xml:space="preserve">   </w:t>
      </w:r>
      <w:r w:rsidRPr="00620656">
        <w:rPr>
          <w:sz w:val="20"/>
        </w:rPr>
        <w:tab/>
        <w:t xml:space="preserve">  </w:t>
      </w:r>
      <w:r w:rsidRPr="00620656">
        <w:rPr>
          <w:sz w:val="20"/>
        </w:rPr>
        <w:tab/>
        <w:t xml:space="preserve">  </w:t>
      </w:r>
      <w:r w:rsidRPr="00620656">
        <w:rPr>
          <w:sz w:val="20"/>
        </w:rPr>
        <w:tab/>
        <w:t xml:space="preserve">  </w:t>
      </w:r>
      <w:r w:rsidRPr="00620656">
        <w:rPr>
          <w:sz w:val="20"/>
        </w:rPr>
        <w:tab/>
        <w:t xml:space="preserve">  </w:t>
      </w:r>
      <w:r w:rsidRPr="00620656">
        <w:rPr>
          <w:sz w:val="20"/>
        </w:rPr>
        <w:tab/>
      </w:r>
      <w:r w:rsidRPr="00620656">
        <w:rPr>
          <w:sz w:val="22"/>
        </w:rPr>
        <w:t xml:space="preserve"> </w:t>
      </w:r>
      <w:r w:rsidRPr="00620656">
        <w:t xml:space="preserve"> </w:t>
      </w:r>
    </w:p>
    <w:p w14:paraId="19E82D78" w14:textId="77777777" w:rsidR="003830E6" w:rsidRPr="00620656" w:rsidRDefault="003830E6" w:rsidP="003830E6">
      <w:pPr>
        <w:spacing w:after="127" w:line="259" w:lineRule="auto"/>
      </w:pPr>
      <w:r w:rsidRPr="00620656">
        <w:rPr>
          <w:sz w:val="22"/>
        </w:rPr>
        <w:t xml:space="preserve"> </w:t>
      </w:r>
    </w:p>
    <w:p w14:paraId="29D1B52C" w14:textId="77777777" w:rsidR="0089021C" w:rsidRDefault="004F62EB" w:rsidP="00803F68">
      <w:pPr>
        <w:spacing w:after="221" w:line="259" w:lineRule="auto"/>
        <w:ind w:left="137"/>
        <w:rPr>
          <w:sz w:val="28"/>
        </w:rPr>
      </w:pPr>
      <w:r w:rsidRPr="00620656">
        <w:rPr>
          <w:sz w:val="28"/>
        </w:rPr>
        <w:t xml:space="preserve">  </w:t>
      </w:r>
      <w:r w:rsidRPr="00620656">
        <w:rPr>
          <w:sz w:val="28"/>
        </w:rPr>
        <w:tab/>
        <w:t xml:space="preserve">   </w:t>
      </w:r>
      <w:r w:rsidRPr="00620656">
        <w:rPr>
          <w:sz w:val="28"/>
        </w:rPr>
        <w:tab/>
      </w:r>
    </w:p>
    <w:p w14:paraId="7B251FBE" w14:textId="507EC17D" w:rsidR="004F62EB" w:rsidRPr="00803F68" w:rsidRDefault="004F62EB" w:rsidP="00803F68">
      <w:pPr>
        <w:spacing w:after="221" w:line="259" w:lineRule="auto"/>
        <w:ind w:left="137"/>
        <w:rPr>
          <w:b/>
          <w:sz w:val="22"/>
        </w:rPr>
      </w:pPr>
      <w:r w:rsidRPr="00620656">
        <w:rPr>
          <w:b/>
          <w:u w:val="single" w:color="000000"/>
        </w:rPr>
        <w:t>REPORT</w:t>
      </w:r>
      <w:r w:rsidR="00D3091D" w:rsidRPr="00620656">
        <w:rPr>
          <w:b/>
          <w:u w:val="single" w:color="000000"/>
        </w:rPr>
        <w:t xml:space="preserve"> OF</w:t>
      </w:r>
      <w:r w:rsidRPr="00620656">
        <w:rPr>
          <w:b/>
          <w:u w:val="single" w:color="000000"/>
        </w:rPr>
        <w:t xml:space="preserve">  UNSAFE INCIDENT IN THE CLINICAL SETTING</w:t>
      </w:r>
    </w:p>
    <w:p w14:paraId="5A3FC358" w14:textId="77777777" w:rsidR="004F62EB" w:rsidRPr="00620656" w:rsidRDefault="00D3091D" w:rsidP="004F62EB">
      <w:pPr>
        <w:spacing w:after="14" w:line="247" w:lineRule="auto"/>
        <w:ind w:left="55" w:right="264" w:hanging="3"/>
      </w:pPr>
      <w:r w:rsidRPr="00620656">
        <w:rPr>
          <w:sz w:val="22"/>
        </w:rPr>
        <w:t xml:space="preserve">                                                        </w:t>
      </w:r>
      <w:r w:rsidR="004F62EB" w:rsidRPr="00620656">
        <w:rPr>
          <w:sz w:val="22"/>
        </w:rPr>
        <w:t xml:space="preserve">CRITICAL INCIDENT DEFINED:  </w:t>
      </w:r>
      <w:r w:rsidR="004F62EB" w:rsidRPr="00620656">
        <w:t xml:space="preserve"> </w:t>
      </w:r>
    </w:p>
    <w:p w14:paraId="5B35E29B" w14:textId="77777777" w:rsidR="004F62EB" w:rsidRPr="00620656" w:rsidRDefault="004F62EB" w:rsidP="004F62EB">
      <w:pPr>
        <w:spacing w:after="0" w:line="259" w:lineRule="auto"/>
        <w:ind w:left="67"/>
      </w:pPr>
      <w:r w:rsidRPr="00620656">
        <w:rPr>
          <w:sz w:val="22"/>
        </w:rPr>
        <w:t xml:space="preserve">  </w:t>
      </w:r>
      <w:r w:rsidRPr="00620656">
        <w:t xml:space="preserve"> </w:t>
      </w:r>
    </w:p>
    <w:p w14:paraId="3D4333C5" w14:textId="77777777" w:rsidR="004F62EB" w:rsidRPr="00620656" w:rsidRDefault="004F62EB" w:rsidP="004F62EB">
      <w:pPr>
        <w:spacing w:after="14" w:line="247" w:lineRule="auto"/>
        <w:ind w:left="55" w:right="264" w:hanging="3"/>
      </w:pPr>
      <w:r w:rsidRPr="00620656">
        <w:rPr>
          <w:sz w:val="22"/>
        </w:rPr>
        <w:t xml:space="preserve">An incident in the clinical setting involving a student in which:  </w:t>
      </w:r>
      <w:r w:rsidRPr="00620656">
        <w:t xml:space="preserve"> </w:t>
      </w:r>
    </w:p>
    <w:p w14:paraId="5625CFC7" w14:textId="77777777" w:rsidR="004F62EB" w:rsidRPr="00620656" w:rsidRDefault="004F62EB" w:rsidP="004F62EB">
      <w:pPr>
        <w:spacing w:after="0" w:line="259" w:lineRule="auto"/>
        <w:ind w:left="67"/>
      </w:pPr>
      <w:r w:rsidRPr="00620656">
        <w:rPr>
          <w:sz w:val="22"/>
        </w:rPr>
        <w:t xml:space="preserve">  </w:t>
      </w:r>
      <w:r w:rsidRPr="00620656">
        <w:t xml:space="preserve"> </w:t>
      </w:r>
    </w:p>
    <w:p w14:paraId="03A0DC83" w14:textId="77777777" w:rsidR="004F62EB" w:rsidRPr="00620656" w:rsidRDefault="004F62EB" w:rsidP="004F22E7">
      <w:pPr>
        <w:numPr>
          <w:ilvl w:val="0"/>
          <w:numId w:val="25"/>
        </w:numPr>
        <w:spacing w:after="14" w:line="247" w:lineRule="auto"/>
        <w:ind w:right="297" w:hanging="360"/>
      </w:pPr>
      <w:r w:rsidRPr="00620656">
        <w:rPr>
          <w:sz w:val="22"/>
        </w:rPr>
        <w:t xml:space="preserve">The conduct and/or performance of the student did or potentially did endanger client welfare.  </w:t>
      </w:r>
      <w:r w:rsidRPr="00620656">
        <w:t xml:space="preserve"> </w:t>
      </w:r>
    </w:p>
    <w:p w14:paraId="4D38518D" w14:textId="77777777" w:rsidR="004F62EB" w:rsidRPr="00620656" w:rsidRDefault="004F62EB" w:rsidP="004F62EB">
      <w:pPr>
        <w:spacing w:after="0" w:line="259" w:lineRule="auto"/>
        <w:ind w:left="67"/>
      </w:pPr>
      <w:r w:rsidRPr="00620656">
        <w:rPr>
          <w:sz w:val="22"/>
        </w:rPr>
        <w:t xml:space="preserve">  </w:t>
      </w:r>
      <w:r w:rsidRPr="00620656">
        <w:t xml:space="preserve"> </w:t>
      </w:r>
    </w:p>
    <w:p w14:paraId="049D5E66" w14:textId="77777777" w:rsidR="004F62EB" w:rsidRPr="00620656" w:rsidRDefault="004F62EB" w:rsidP="004F22E7">
      <w:pPr>
        <w:numPr>
          <w:ilvl w:val="0"/>
          <w:numId w:val="25"/>
        </w:numPr>
        <w:spacing w:after="2" w:line="259" w:lineRule="auto"/>
        <w:ind w:right="297" w:hanging="360"/>
      </w:pPr>
      <w:r w:rsidRPr="00620656">
        <w:rPr>
          <w:sz w:val="22"/>
        </w:rPr>
        <w:t xml:space="preserve">The incident could have been prevented by application of learning objectives previously covered.  </w:t>
      </w:r>
      <w:r w:rsidRPr="00620656">
        <w:t xml:space="preserve"> </w:t>
      </w:r>
    </w:p>
    <w:p w14:paraId="243B302B" w14:textId="77777777" w:rsidR="004F62EB" w:rsidRPr="00620656" w:rsidRDefault="004F62EB" w:rsidP="004F62EB">
      <w:pPr>
        <w:spacing w:after="0" w:line="259" w:lineRule="auto"/>
        <w:ind w:left="67"/>
      </w:pPr>
      <w:r w:rsidRPr="00620656">
        <w:rPr>
          <w:sz w:val="22"/>
        </w:rPr>
        <w:t xml:space="preserve">  </w:t>
      </w:r>
      <w:r w:rsidRPr="00620656">
        <w:t xml:space="preserve"> </w:t>
      </w:r>
    </w:p>
    <w:p w14:paraId="0DB3B58B" w14:textId="77777777" w:rsidR="004F62EB" w:rsidRPr="00620656" w:rsidRDefault="004F62EB" w:rsidP="004F62EB">
      <w:pPr>
        <w:spacing w:after="14" w:line="247" w:lineRule="auto"/>
        <w:ind w:left="55" w:right="264" w:hanging="3"/>
      </w:pPr>
      <w:r w:rsidRPr="00620656">
        <w:rPr>
          <w:sz w:val="22"/>
        </w:rPr>
        <w:t xml:space="preserve">DESCRIPTION OF INCIDENT (BY STAFF AND/OR INSTRUCTOR):   </w:t>
      </w:r>
      <w:r w:rsidRPr="00620656">
        <w:t xml:space="preserve"> </w:t>
      </w:r>
    </w:p>
    <w:p w14:paraId="424859C2" w14:textId="77777777" w:rsidR="004F62EB" w:rsidRPr="00620656" w:rsidRDefault="004F62EB" w:rsidP="004F62EB">
      <w:pPr>
        <w:spacing w:after="103" w:line="259" w:lineRule="auto"/>
        <w:ind w:left="67"/>
      </w:pPr>
      <w:r w:rsidRPr="00620656">
        <w:rPr>
          <w:sz w:val="22"/>
        </w:rPr>
        <w:t xml:space="preserve">  </w:t>
      </w:r>
      <w:r w:rsidRPr="00620656">
        <w:t xml:space="preserve"> </w:t>
      </w:r>
    </w:p>
    <w:p w14:paraId="6CA82D28" w14:textId="77777777" w:rsidR="004F62EB" w:rsidRPr="00620656" w:rsidRDefault="004F62EB" w:rsidP="004F62EB">
      <w:pPr>
        <w:spacing w:after="0" w:line="259" w:lineRule="auto"/>
        <w:ind w:left="67"/>
      </w:pPr>
      <w:r w:rsidRPr="00620656">
        <w:t xml:space="preserve"> </w:t>
      </w:r>
      <w:r w:rsidRPr="00620656">
        <w:rPr>
          <w:rFonts w:eastAsia="Calibri"/>
          <w:noProof/>
          <w:sz w:val="22"/>
        </w:rPr>
        <mc:AlternateContent>
          <mc:Choice Requires="wpg">
            <w:drawing>
              <wp:inline distT="0" distB="0" distL="0" distR="0" wp14:anchorId="46F08512" wp14:editId="142DEACB">
                <wp:extent cx="6172200" cy="8889"/>
                <wp:effectExtent l="0" t="0" r="0" b="0"/>
                <wp:docPr id="72403" name="Group 72403"/>
                <wp:cNvGraphicFramePr/>
                <a:graphic xmlns:a="http://schemas.openxmlformats.org/drawingml/2006/main">
                  <a:graphicData uri="http://schemas.microsoft.com/office/word/2010/wordprocessingGroup">
                    <wpg:wgp>
                      <wpg:cNvGrpSpPr/>
                      <wpg:grpSpPr>
                        <a:xfrm>
                          <a:off x="0" y="0"/>
                          <a:ext cx="6172200" cy="8889"/>
                          <a:chOff x="0" y="0"/>
                          <a:chExt cx="6172200" cy="8889"/>
                        </a:xfrm>
                      </wpg:grpSpPr>
                      <wps:wsp>
                        <wps:cNvPr id="78060" name="Shape 78060"/>
                        <wps:cNvSpPr/>
                        <wps:spPr>
                          <a:xfrm>
                            <a:off x="0" y="0"/>
                            <a:ext cx="6172200" cy="9144"/>
                          </a:xfrm>
                          <a:custGeom>
                            <a:avLst/>
                            <a:gdLst/>
                            <a:ahLst/>
                            <a:cxnLst/>
                            <a:rect l="0" t="0" r="0" b="0"/>
                            <a:pathLst>
                              <a:path w="6172200" h="9144">
                                <a:moveTo>
                                  <a:pt x="0" y="0"/>
                                </a:moveTo>
                                <a:lnTo>
                                  <a:pt x="6172200" y="0"/>
                                </a:lnTo>
                                <a:lnTo>
                                  <a:pt x="61722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6C01CDC" id="Group 72403" o:spid="_x0000_s1026" style="width:486pt;height:.7pt;mso-position-horizontal-relative:char;mso-position-vertical-relative:line" coordsize="617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">
                <v:shape id="Shape 78060" o:spid="_x0000_s1027" style="position:absolute;width:61722;height:91;visibility:visible;mso-wrap-style:square;v-text-anchor:top" coordsize="61722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" path="m,l6172200,r,9144l,9144,,e" fillcolor="black" stroked="f" strokeweight="0">
                  <v:stroke miterlimit="83231f" joinstyle="miter"/>
                  <v:path arrowok="t" textboxrect="0,0,6172200,9144"/>
                </v:shape>
                <w10:anchorlock/>
              </v:group>
            </w:pict>
          </mc:Fallback>
        </mc:AlternateContent>
      </w:r>
      <w:r w:rsidRPr="00620656">
        <w:t xml:space="preserve"> </w:t>
      </w:r>
    </w:p>
    <w:p w14:paraId="0AD954E4" w14:textId="77777777" w:rsidR="004F62EB" w:rsidRPr="00620656" w:rsidRDefault="004F62EB" w:rsidP="004F62EB">
      <w:pPr>
        <w:spacing w:after="4" w:line="259" w:lineRule="auto"/>
        <w:ind w:left="67"/>
      </w:pPr>
      <w:r w:rsidRPr="00620656">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p>
    <w:p w14:paraId="4E9A5DF5" w14:textId="77777777" w:rsidR="004F62EB" w:rsidRPr="00620656" w:rsidRDefault="004F62EB" w:rsidP="004F62EB">
      <w:pPr>
        <w:spacing w:after="208" w:line="259" w:lineRule="auto"/>
        <w:ind w:left="67"/>
      </w:pPr>
      <w:r w:rsidRPr="00620656">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rPr>
          <w:sz w:val="22"/>
        </w:rPr>
        <w:t xml:space="preserve"> </w:t>
      </w:r>
      <w:r w:rsidRPr="00620656">
        <w:t xml:space="preserve"> </w:t>
      </w:r>
    </w:p>
    <w:p w14:paraId="13136383" w14:textId="77777777" w:rsidR="004F62EB" w:rsidRPr="00620656" w:rsidRDefault="004F62EB" w:rsidP="004F62EB">
      <w:pPr>
        <w:spacing w:after="110" w:line="259" w:lineRule="auto"/>
        <w:ind w:left="67"/>
      </w:pPr>
      <w:r w:rsidRPr="00620656">
        <w:t xml:space="preserve"> </w:t>
      </w:r>
      <w:r w:rsidRPr="00620656">
        <w:rPr>
          <w:rFonts w:eastAsia="Calibri"/>
          <w:noProof/>
          <w:sz w:val="22"/>
        </w:rPr>
        <mc:AlternateContent>
          <mc:Choice Requires="wpg">
            <w:drawing>
              <wp:inline distT="0" distB="0" distL="0" distR="0" wp14:anchorId="40952CC3" wp14:editId="35E30577">
                <wp:extent cx="6172200" cy="8890"/>
                <wp:effectExtent l="0" t="0" r="0" b="0"/>
                <wp:docPr id="72404" name="Group 72404"/>
                <wp:cNvGraphicFramePr/>
                <a:graphic xmlns:a="http://schemas.openxmlformats.org/drawingml/2006/main">
                  <a:graphicData uri="http://schemas.microsoft.com/office/word/2010/wordprocessingGroup">
                    <wpg:wgp>
                      <wpg:cNvGrpSpPr/>
                      <wpg:grpSpPr>
                        <a:xfrm>
                          <a:off x="0" y="0"/>
                          <a:ext cx="6172200" cy="8890"/>
                          <a:chOff x="0" y="0"/>
                          <a:chExt cx="6172200" cy="8890"/>
                        </a:xfrm>
                      </wpg:grpSpPr>
                      <wps:wsp>
                        <wps:cNvPr id="78062" name="Shape 78062"/>
                        <wps:cNvSpPr/>
                        <wps:spPr>
                          <a:xfrm>
                            <a:off x="0" y="0"/>
                            <a:ext cx="6172200" cy="9144"/>
                          </a:xfrm>
                          <a:custGeom>
                            <a:avLst/>
                            <a:gdLst/>
                            <a:ahLst/>
                            <a:cxnLst/>
                            <a:rect l="0" t="0" r="0" b="0"/>
                            <a:pathLst>
                              <a:path w="6172200" h="9144">
                                <a:moveTo>
                                  <a:pt x="0" y="0"/>
                                </a:moveTo>
                                <a:lnTo>
                                  <a:pt x="6172200" y="0"/>
                                </a:lnTo>
                                <a:lnTo>
                                  <a:pt x="61722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78C643F" id="Group 72404" o:spid="_x0000_s1026" style="width:486pt;height:.7pt;mso-position-horizontal-relative:char;mso-position-vertical-relative:line" coordsize="617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">
                <v:shape id="Shape 78062" o:spid="_x0000_s1027" style="position:absolute;width:61722;height:91;visibility:visible;mso-wrap-style:square;v-text-anchor:top" coordsize="61722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" path="m,l6172200,r,9144l,9144,,e" fillcolor="black" stroked="f" strokeweight="0">
                  <v:stroke miterlimit="83231f" joinstyle="miter"/>
                  <v:path arrowok="t" textboxrect="0,0,6172200,9144"/>
                </v:shape>
                <w10:anchorlock/>
              </v:group>
            </w:pict>
          </mc:Fallback>
        </mc:AlternateContent>
      </w:r>
      <w:r w:rsidRPr="00620656">
        <w:t xml:space="preserve"> </w:t>
      </w:r>
    </w:p>
    <w:p w14:paraId="69DD5475" w14:textId="77777777" w:rsidR="004F62EB" w:rsidRPr="00620656" w:rsidRDefault="004F62EB" w:rsidP="004F62EB">
      <w:pPr>
        <w:spacing w:after="4" w:line="259" w:lineRule="auto"/>
        <w:ind w:left="67"/>
      </w:pPr>
      <w:r w:rsidRPr="00620656">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p>
    <w:p w14:paraId="6AFDEB5C" w14:textId="77777777" w:rsidR="004F62EB" w:rsidRPr="00620656" w:rsidRDefault="004F62EB" w:rsidP="004F62EB">
      <w:pPr>
        <w:spacing w:after="7" w:line="259" w:lineRule="auto"/>
        <w:ind w:left="67"/>
      </w:pPr>
      <w:r w:rsidRPr="00620656">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rPr>
          <w:sz w:val="22"/>
        </w:rPr>
        <w:t xml:space="preserve"> </w:t>
      </w:r>
      <w:r w:rsidRPr="00620656">
        <w:t xml:space="preserve"> </w:t>
      </w:r>
    </w:p>
    <w:p w14:paraId="2A3B26FA" w14:textId="77777777" w:rsidR="004F62EB" w:rsidRPr="00620656" w:rsidRDefault="004F62EB" w:rsidP="004F62EB">
      <w:pPr>
        <w:spacing w:after="100" w:line="259" w:lineRule="auto"/>
        <w:ind w:left="67"/>
      </w:pPr>
      <w:r w:rsidRPr="00620656">
        <w:rPr>
          <w:u w:val="single" w:color="000000"/>
        </w:rPr>
        <w:t xml:space="preserve">   </w:t>
      </w:r>
      <w:r w:rsidRPr="00620656">
        <w:rPr>
          <w:u w:val="single" w:color="000000"/>
        </w:rPr>
        <w:tab/>
        <w:t xml:space="preserve">   </w:t>
      </w:r>
      <w:r w:rsidRPr="00620656">
        <w:rPr>
          <w:u w:val="single" w:color="000000"/>
        </w:rPr>
        <w:tab/>
      </w:r>
      <w:r w:rsidRPr="00620656">
        <w:t xml:space="preserve">   </w:t>
      </w:r>
      <w:r w:rsidRPr="00620656">
        <w:tab/>
        <w:t xml:space="preserve">    </w:t>
      </w:r>
      <w:r w:rsidRPr="00620656">
        <w:tab/>
        <w:t xml:space="preserve">    </w:t>
      </w:r>
      <w:r w:rsidRPr="00620656">
        <w:tab/>
      </w:r>
      <w:r w:rsidRPr="00620656">
        <w:rPr>
          <w:u w:val="single" w:color="000000"/>
        </w:rPr>
        <w:t xml:space="preserve">   </w:t>
      </w:r>
      <w:r w:rsidRPr="00620656">
        <w:rPr>
          <w:u w:val="single" w:color="000000"/>
        </w:rPr>
        <w:tab/>
        <w:t xml:space="preserve">   </w:t>
      </w:r>
      <w:r w:rsidRPr="00620656">
        <w:rPr>
          <w:u w:val="single" w:color="000000"/>
        </w:rPr>
        <w:tab/>
        <w:t xml:space="preserve">   </w:t>
      </w:r>
      <w:r w:rsidRPr="00620656">
        <w:rPr>
          <w:u w:val="single" w:color="000000"/>
        </w:rPr>
        <w:tab/>
        <w:t xml:space="preserve">   </w:t>
      </w:r>
      <w:r w:rsidRPr="00620656">
        <w:rPr>
          <w:u w:val="single" w:color="000000"/>
        </w:rPr>
        <w:tab/>
        <w:t xml:space="preserve">   </w:t>
      </w:r>
      <w:r w:rsidRPr="00620656">
        <w:rPr>
          <w:u w:val="single" w:color="000000"/>
        </w:rPr>
        <w:tab/>
        <w:t xml:space="preserve">   </w:t>
      </w:r>
      <w:r w:rsidRPr="00620656">
        <w:rPr>
          <w:u w:val="single" w:color="000000"/>
        </w:rPr>
        <w:tab/>
        <w:t xml:space="preserve">   </w:t>
      </w:r>
      <w:r w:rsidRPr="00620656">
        <w:rPr>
          <w:u w:val="single" w:color="000000"/>
        </w:rPr>
        <w:tab/>
        <w:t xml:space="preserve">   </w:t>
      </w:r>
      <w:r w:rsidRPr="00620656">
        <w:rPr>
          <w:u w:val="single" w:color="000000"/>
        </w:rPr>
        <w:tab/>
      </w:r>
      <w:r w:rsidRPr="00620656">
        <w:t xml:space="preserve"> </w:t>
      </w:r>
      <w:r w:rsidRPr="00620656">
        <w:rPr>
          <w:sz w:val="22"/>
        </w:rPr>
        <w:t xml:space="preserve"> </w:t>
      </w:r>
      <w:r w:rsidRPr="00620656">
        <w:t xml:space="preserve"> </w:t>
      </w:r>
    </w:p>
    <w:p w14:paraId="3A5316B8" w14:textId="77777777" w:rsidR="004F62EB" w:rsidRPr="00620656" w:rsidRDefault="004F62EB" w:rsidP="004F62EB">
      <w:pPr>
        <w:spacing w:after="21" w:line="259" w:lineRule="auto"/>
        <w:ind w:left="67"/>
      </w:pPr>
      <w:r w:rsidRPr="00620656">
        <w:t xml:space="preserve"> </w:t>
      </w:r>
      <w:r w:rsidRPr="00620656">
        <w:rPr>
          <w:sz w:val="22"/>
        </w:rPr>
        <w:t xml:space="preserve"> </w:t>
      </w:r>
      <w:r w:rsidRPr="00620656">
        <w:t xml:space="preserve"> </w:t>
      </w:r>
    </w:p>
    <w:p w14:paraId="209B58C7" w14:textId="77777777" w:rsidR="004F62EB" w:rsidRPr="00620656" w:rsidRDefault="004F62EB" w:rsidP="004F62EB">
      <w:pPr>
        <w:spacing w:after="187" w:line="259" w:lineRule="auto"/>
        <w:ind w:left="67"/>
      </w:pPr>
      <w:r w:rsidRPr="00620656">
        <w:rPr>
          <w:u w:val="single" w:color="000000"/>
        </w:rPr>
        <w:t xml:space="preserve">  </w:t>
      </w:r>
      <w:r w:rsidRPr="00620656">
        <w:rPr>
          <w:u w:val="single" w:color="000000"/>
        </w:rPr>
        <w:tab/>
        <w:t xml:space="preserve">   </w:t>
      </w:r>
      <w:r w:rsidRPr="00620656">
        <w:rPr>
          <w:u w:val="single" w:color="000000"/>
        </w:rPr>
        <w:tab/>
      </w:r>
      <w:r w:rsidRPr="00620656">
        <w:t xml:space="preserve">   </w:t>
      </w:r>
      <w:r w:rsidRPr="00620656">
        <w:tab/>
        <w:t xml:space="preserve">    </w:t>
      </w:r>
      <w:r w:rsidRPr="00620656">
        <w:tab/>
        <w:t xml:space="preserve">    </w:t>
      </w:r>
      <w:r w:rsidRPr="00620656">
        <w:tab/>
      </w:r>
      <w:r w:rsidRPr="00620656">
        <w:rPr>
          <w:u w:val="single" w:color="000000"/>
        </w:rPr>
        <w:t xml:space="preserve">   </w:t>
      </w:r>
      <w:r w:rsidRPr="00620656">
        <w:rPr>
          <w:u w:val="single" w:color="000000"/>
        </w:rPr>
        <w:tab/>
        <w:t xml:space="preserve">   </w:t>
      </w:r>
      <w:r w:rsidRPr="00620656">
        <w:rPr>
          <w:u w:val="single" w:color="000000"/>
        </w:rPr>
        <w:tab/>
        <w:t xml:space="preserve">   </w:t>
      </w:r>
      <w:r w:rsidRPr="00620656">
        <w:rPr>
          <w:u w:val="single" w:color="000000"/>
        </w:rPr>
        <w:tab/>
        <w:t xml:space="preserve">   </w:t>
      </w:r>
      <w:r w:rsidRPr="00620656">
        <w:rPr>
          <w:u w:val="single" w:color="000000"/>
        </w:rPr>
        <w:tab/>
        <w:t xml:space="preserve">   </w:t>
      </w:r>
      <w:r w:rsidRPr="00620656">
        <w:rPr>
          <w:u w:val="single" w:color="000000"/>
        </w:rPr>
        <w:tab/>
        <w:t xml:space="preserve">   </w:t>
      </w:r>
      <w:r w:rsidRPr="00620656">
        <w:rPr>
          <w:u w:val="single" w:color="000000"/>
        </w:rPr>
        <w:tab/>
        <w:t xml:space="preserve">   </w:t>
      </w:r>
      <w:r w:rsidRPr="00620656">
        <w:rPr>
          <w:u w:val="single" w:color="000000"/>
        </w:rPr>
        <w:tab/>
        <w:t xml:space="preserve">   </w:t>
      </w:r>
      <w:r w:rsidRPr="00620656">
        <w:rPr>
          <w:u w:val="single" w:color="000000"/>
        </w:rPr>
        <w:tab/>
      </w:r>
      <w:r w:rsidRPr="00620656">
        <w:t xml:space="preserve"> </w:t>
      </w:r>
      <w:r w:rsidRPr="00620656">
        <w:rPr>
          <w:sz w:val="22"/>
        </w:rPr>
        <w:t xml:space="preserve"> </w:t>
      </w:r>
      <w:r w:rsidRPr="00620656">
        <w:t xml:space="preserve"> </w:t>
      </w:r>
    </w:p>
    <w:p w14:paraId="02A98C29" w14:textId="77777777" w:rsidR="004F62EB" w:rsidRPr="00620656" w:rsidRDefault="004F62EB" w:rsidP="004F62EB">
      <w:pPr>
        <w:tabs>
          <w:tab w:val="center" w:pos="1865"/>
          <w:tab w:val="center" w:pos="2225"/>
          <w:tab w:val="center" w:pos="2585"/>
          <w:tab w:val="center" w:pos="2948"/>
          <w:tab w:val="center" w:pos="3305"/>
          <w:tab w:val="center" w:pos="4505"/>
        </w:tabs>
        <w:spacing w:after="52" w:line="259" w:lineRule="auto"/>
        <w:ind w:left="0"/>
      </w:pPr>
      <w:r w:rsidRPr="00620656">
        <w:rPr>
          <w:sz w:val="20"/>
        </w:rPr>
        <w:t xml:space="preserve">Date of Incident    </w:t>
      </w:r>
      <w:r w:rsidRPr="00620656">
        <w:rPr>
          <w:sz w:val="20"/>
        </w:rPr>
        <w:tab/>
        <w:t xml:space="preserve">  </w:t>
      </w:r>
      <w:r w:rsidRPr="00620656">
        <w:t xml:space="preserve"> </w:t>
      </w:r>
      <w:r w:rsidRPr="00620656">
        <w:tab/>
      </w:r>
      <w:r w:rsidRPr="00620656">
        <w:rPr>
          <w:sz w:val="20"/>
        </w:rPr>
        <w:t xml:space="preserve">  </w:t>
      </w:r>
      <w:r w:rsidRPr="00620656">
        <w:t xml:space="preserve"> </w:t>
      </w:r>
      <w:r w:rsidRPr="00620656">
        <w:tab/>
      </w:r>
      <w:r w:rsidRPr="00620656">
        <w:rPr>
          <w:sz w:val="20"/>
        </w:rPr>
        <w:t xml:space="preserve">  </w:t>
      </w:r>
      <w:r w:rsidRPr="00620656">
        <w:t xml:space="preserve"> </w:t>
      </w:r>
      <w:r w:rsidRPr="00620656">
        <w:tab/>
      </w:r>
      <w:r w:rsidRPr="00620656">
        <w:rPr>
          <w:sz w:val="20"/>
        </w:rPr>
        <w:t xml:space="preserve">  </w:t>
      </w:r>
      <w:r w:rsidRPr="00620656">
        <w:t xml:space="preserve"> </w:t>
      </w:r>
      <w:r w:rsidRPr="00620656">
        <w:tab/>
      </w:r>
      <w:r w:rsidRPr="00620656">
        <w:rPr>
          <w:sz w:val="20"/>
        </w:rPr>
        <w:t xml:space="preserve">  </w:t>
      </w:r>
      <w:r w:rsidRPr="00620656">
        <w:t xml:space="preserve"> </w:t>
      </w:r>
      <w:r w:rsidRPr="00620656">
        <w:tab/>
      </w:r>
      <w:r w:rsidRPr="00620656">
        <w:rPr>
          <w:sz w:val="20"/>
        </w:rPr>
        <w:t xml:space="preserve"> Location of Incident </w:t>
      </w:r>
      <w:r w:rsidRPr="00620656">
        <w:rPr>
          <w:sz w:val="22"/>
        </w:rPr>
        <w:t xml:space="preserve"> </w:t>
      </w:r>
      <w:r w:rsidRPr="00620656">
        <w:t xml:space="preserve"> </w:t>
      </w:r>
    </w:p>
    <w:p w14:paraId="3D72A768" w14:textId="77777777" w:rsidR="004F62EB" w:rsidRPr="00620656" w:rsidRDefault="004F62EB" w:rsidP="004F62EB">
      <w:pPr>
        <w:spacing w:after="1" w:line="259" w:lineRule="auto"/>
        <w:ind w:left="67"/>
      </w:pPr>
      <w:r w:rsidRPr="00620656">
        <w:t xml:space="preserve"> </w:t>
      </w:r>
      <w:r w:rsidRPr="00620656">
        <w:rPr>
          <w:sz w:val="22"/>
        </w:rPr>
        <w:t xml:space="preserve"> </w:t>
      </w:r>
      <w:r w:rsidRPr="00620656">
        <w:t xml:space="preserve"> </w:t>
      </w:r>
    </w:p>
    <w:p w14:paraId="728D288E" w14:textId="77777777" w:rsidR="004F62EB" w:rsidRPr="00620656" w:rsidRDefault="004F62EB" w:rsidP="004F62EB">
      <w:pPr>
        <w:spacing w:after="182" w:line="259" w:lineRule="auto"/>
        <w:ind w:left="67"/>
      </w:pPr>
      <w:r w:rsidRPr="00620656">
        <w:rPr>
          <w:u w:val="single" w:color="000000"/>
        </w:rPr>
        <w:t xml:space="preserve">   </w:t>
      </w:r>
      <w:r w:rsidRPr="00620656">
        <w:rPr>
          <w:u w:val="single" w:color="000000"/>
        </w:rPr>
        <w:tab/>
        <w:t xml:space="preserve">   </w:t>
      </w:r>
      <w:r w:rsidRPr="00620656">
        <w:rPr>
          <w:u w:val="single" w:color="000000"/>
        </w:rPr>
        <w:tab/>
      </w:r>
      <w:r w:rsidRPr="00620656">
        <w:t xml:space="preserve">   </w:t>
      </w:r>
      <w:r w:rsidRPr="00620656">
        <w:tab/>
        <w:t xml:space="preserve">    </w:t>
      </w:r>
      <w:r w:rsidRPr="00620656">
        <w:tab/>
        <w:t xml:space="preserve">    </w:t>
      </w:r>
      <w:r w:rsidRPr="00620656">
        <w:tab/>
      </w:r>
      <w:r w:rsidRPr="00620656">
        <w:rPr>
          <w:u w:val="single" w:color="000000"/>
        </w:rPr>
        <w:t xml:space="preserve">   </w:t>
      </w:r>
      <w:r w:rsidRPr="00620656">
        <w:rPr>
          <w:u w:val="single" w:color="000000"/>
        </w:rPr>
        <w:tab/>
        <w:t xml:space="preserve">   </w:t>
      </w:r>
      <w:r w:rsidRPr="00620656">
        <w:rPr>
          <w:u w:val="single" w:color="000000"/>
        </w:rPr>
        <w:tab/>
        <w:t xml:space="preserve">   </w:t>
      </w:r>
      <w:r w:rsidRPr="00620656">
        <w:rPr>
          <w:u w:val="single" w:color="000000"/>
        </w:rPr>
        <w:tab/>
        <w:t xml:space="preserve">   </w:t>
      </w:r>
      <w:r w:rsidRPr="00620656">
        <w:rPr>
          <w:u w:val="single" w:color="000000"/>
        </w:rPr>
        <w:tab/>
        <w:t xml:space="preserve">   </w:t>
      </w:r>
      <w:r w:rsidRPr="00620656">
        <w:rPr>
          <w:u w:val="single" w:color="000000"/>
        </w:rPr>
        <w:tab/>
        <w:t xml:space="preserve">   </w:t>
      </w:r>
      <w:r w:rsidRPr="00620656">
        <w:rPr>
          <w:u w:val="single" w:color="000000"/>
        </w:rPr>
        <w:tab/>
        <w:t xml:space="preserve">   </w:t>
      </w:r>
      <w:r w:rsidRPr="00620656">
        <w:rPr>
          <w:u w:val="single" w:color="000000"/>
        </w:rPr>
        <w:tab/>
        <w:t xml:space="preserve">   </w:t>
      </w:r>
      <w:r w:rsidRPr="00620656">
        <w:rPr>
          <w:u w:val="single" w:color="000000"/>
        </w:rPr>
        <w:tab/>
      </w:r>
      <w:r w:rsidRPr="00620656">
        <w:t xml:space="preserve"> </w:t>
      </w:r>
      <w:r w:rsidRPr="00620656">
        <w:rPr>
          <w:sz w:val="22"/>
        </w:rPr>
        <w:t xml:space="preserve"> </w:t>
      </w:r>
      <w:r w:rsidRPr="00620656">
        <w:t xml:space="preserve"> </w:t>
      </w:r>
    </w:p>
    <w:p w14:paraId="2C59D662" w14:textId="77777777" w:rsidR="004F62EB" w:rsidRPr="00620656" w:rsidRDefault="004F62EB" w:rsidP="004F62EB">
      <w:pPr>
        <w:tabs>
          <w:tab w:val="center" w:pos="2225"/>
          <w:tab w:val="center" w:pos="2585"/>
          <w:tab w:val="center" w:pos="2948"/>
          <w:tab w:val="center" w:pos="3305"/>
          <w:tab w:val="center" w:pos="3879"/>
          <w:tab w:val="center" w:pos="4745"/>
          <w:tab w:val="center" w:pos="5900"/>
        </w:tabs>
        <w:spacing w:after="52" w:line="259" w:lineRule="auto"/>
        <w:ind w:left="0"/>
      </w:pPr>
      <w:r w:rsidRPr="00620656">
        <w:rPr>
          <w:sz w:val="20"/>
        </w:rPr>
        <w:t xml:space="preserve">Instructor Signature    </w:t>
      </w:r>
      <w:r w:rsidRPr="00620656">
        <w:t xml:space="preserve"> </w:t>
      </w:r>
      <w:r w:rsidRPr="00620656">
        <w:tab/>
      </w:r>
      <w:r w:rsidRPr="00620656">
        <w:rPr>
          <w:sz w:val="20"/>
        </w:rPr>
        <w:t xml:space="preserve">  </w:t>
      </w:r>
      <w:r w:rsidRPr="00620656">
        <w:t xml:space="preserve"> </w:t>
      </w:r>
      <w:r w:rsidRPr="00620656">
        <w:tab/>
      </w:r>
      <w:r w:rsidRPr="00620656">
        <w:rPr>
          <w:sz w:val="20"/>
        </w:rPr>
        <w:t xml:space="preserve">  </w:t>
      </w:r>
      <w:r w:rsidRPr="00620656">
        <w:t xml:space="preserve"> </w:t>
      </w:r>
      <w:r w:rsidRPr="00620656">
        <w:tab/>
      </w:r>
      <w:r w:rsidRPr="00620656">
        <w:rPr>
          <w:sz w:val="20"/>
        </w:rPr>
        <w:t xml:space="preserve">  </w:t>
      </w:r>
      <w:r w:rsidRPr="00620656">
        <w:t xml:space="preserve"> </w:t>
      </w:r>
      <w:r w:rsidRPr="00620656">
        <w:tab/>
      </w:r>
      <w:r w:rsidRPr="00620656">
        <w:rPr>
          <w:sz w:val="20"/>
        </w:rPr>
        <w:t xml:space="preserve">  </w:t>
      </w:r>
      <w:r w:rsidRPr="00620656">
        <w:t xml:space="preserve"> </w:t>
      </w:r>
      <w:r w:rsidRPr="00620656">
        <w:tab/>
      </w:r>
      <w:r w:rsidRPr="00620656">
        <w:rPr>
          <w:sz w:val="20"/>
        </w:rPr>
        <w:t xml:space="preserve"> Date     </w:t>
      </w:r>
      <w:r w:rsidRPr="00620656">
        <w:rPr>
          <w:sz w:val="20"/>
        </w:rPr>
        <w:tab/>
        <w:t xml:space="preserve">   </w:t>
      </w:r>
      <w:r w:rsidRPr="00620656">
        <w:rPr>
          <w:sz w:val="20"/>
        </w:rPr>
        <w:tab/>
        <w:t xml:space="preserve"> </w:t>
      </w:r>
      <w:r w:rsidRPr="00620656">
        <w:rPr>
          <w:sz w:val="22"/>
        </w:rPr>
        <w:t xml:space="preserve"> </w:t>
      </w:r>
      <w:r w:rsidRPr="00620656">
        <w:t xml:space="preserve"> </w:t>
      </w:r>
    </w:p>
    <w:p w14:paraId="0D823EC1" w14:textId="77777777" w:rsidR="004F62EB" w:rsidRPr="00620656" w:rsidRDefault="004F62EB" w:rsidP="004F62EB">
      <w:pPr>
        <w:spacing w:after="0" w:line="259" w:lineRule="auto"/>
        <w:ind w:left="67"/>
      </w:pPr>
      <w:r w:rsidRPr="00620656">
        <w:t xml:space="preserve">  </w:t>
      </w:r>
    </w:p>
    <w:p w14:paraId="58AE1AB9" w14:textId="77777777" w:rsidR="004F62EB" w:rsidRPr="00620656" w:rsidRDefault="004F62EB" w:rsidP="004F62EB">
      <w:pPr>
        <w:spacing w:after="203" w:line="259" w:lineRule="auto"/>
        <w:ind w:left="58"/>
      </w:pPr>
      <w:r w:rsidRPr="00620656">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rPr>
          <w:sz w:val="22"/>
        </w:rPr>
        <w:t xml:space="preserve"> </w:t>
      </w:r>
      <w:r w:rsidRPr="00620656">
        <w:t xml:space="preserve"> </w:t>
      </w:r>
    </w:p>
    <w:p w14:paraId="2A441648" w14:textId="77777777" w:rsidR="004F62EB" w:rsidRPr="00620656" w:rsidRDefault="004F62EB" w:rsidP="004F62EB">
      <w:pPr>
        <w:spacing w:after="0" w:line="259" w:lineRule="auto"/>
        <w:ind w:left="67"/>
      </w:pPr>
      <w:r w:rsidRPr="00620656">
        <w:t xml:space="preserve"> </w:t>
      </w:r>
      <w:r w:rsidRPr="00620656">
        <w:rPr>
          <w:rFonts w:eastAsia="Calibri"/>
          <w:noProof/>
          <w:sz w:val="22"/>
        </w:rPr>
        <mc:AlternateContent>
          <mc:Choice Requires="wpg">
            <w:drawing>
              <wp:inline distT="0" distB="0" distL="0" distR="0" wp14:anchorId="61556ACA" wp14:editId="24EEA8F1">
                <wp:extent cx="6172200" cy="8890"/>
                <wp:effectExtent l="0" t="0" r="0" b="0"/>
                <wp:docPr id="72405" name="Group 72405"/>
                <wp:cNvGraphicFramePr/>
                <a:graphic xmlns:a="http://schemas.openxmlformats.org/drawingml/2006/main">
                  <a:graphicData uri="http://schemas.microsoft.com/office/word/2010/wordprocessingGroup">
                    <wpg:wgp>
                      <wpg:cNvGrpSpPr/>
                      <wpg:grpSpPr>
                        <a:xfrm>
                          <a:off x="0" y="0"/>
                          <a:ext cx="6172200" cy="8890"/>
                          <a:chOff x="0" y="0"/>
                          <a:chExt cx="6172200" cy="8890"/>
                        </a:xfrm>
                      </wpg:grpSpPr>
                      <wps:wsp>
                        <wps:cNvPr id="78064" name="Shape 78064"/>
                        <wps:cNvSpPr/>
                        <wps:spPr>
                          <a:xfrm>
                            <a:off x="0" y="0"/>
                            <a:ext cx="6172200" cy="9144"/>
                          </a:xfrm>
                          <a:custGeom>
                            <a:avLst/>
                            <a:gdLst/>
                            <a:ahLst/>
                            <a:cxnLst/>
                            <a:rect l="0" t="0" r="0" b="0"/>
                            <a:pathLst>
                              <a:path w="6172200" h="9144">
                                <a:moveTo>
                                  <a:pt x="0" y="0"/>
                                </a:moveTo>
                                <a:lnTo>
                                  <a:pt x="6172200" y="0"/>
                                </a:lnTo>
                                <a:lnTo>
                                  <a:pt x="61722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03264CF" id="Group 72405" o:spid="_x0000_s1026" style="width:486pt;height:.7pt;mso-position-horizontal-relative:char;mso-position-vertical-relative:line" coordsize="617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">
                <v:shape id="Shape 78064" o:spid="_x0000_s1027" style="position:absolute;width:61722;height:91;visibility:visible;mso-wrap-style:square;v-text-anchor:top" coordsize="61722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" path="m,l6172200,r,9144l,9144,,e" fillcolor="black" stroked="f" strokeweight="0">
                  <v:stroke miterlimit="83231f" joinstyle="miter"/>
                  <v:path arrowok="t" textboxrect="0,0,6172200,9144"/>
                </v:shape>
                <w10:anchorlock/>
              </v:group>
            </w:pict>
          </mc:Fallback>
        </mc:AlternateContent>
      </w:r>
      <w:r w:rsidRPr="00620656">
        <w:t xml:space="preserve"> </w:t>
      </w:r>
    </w:p>
    <w:p w14:paraId="1117914A" w14:textId="77777777" w:rsidR="004F62EB" w:rsidRPr="00620656" w:rsidRDefault="004F62EB" w:rsidP="004F62EB">
      <w:pPr>
        <w:spacing w:after="14" w:line="247" w:lineRule="auto"/>
        <w:ind w:left="55" w:right="264" w:hanging="3"/>
      </w:pPr>
      <w:r w:rsidRPr="00620656">
        <w:rPr>
          <w:sz w:val="22"/>
        </w:rPr>
        <w:t xml:space="preserve">PERCEPTION OF INCIDENT (BY THE STUDENT):  </w:t>
      </w:r>
      <w:r w:rsidRPr="00620656">
        <w:t xml:space="preserve"> </w:t>
      </w:r>
    </w:p>
    <w:p w14:paraId="502D8226" w14:textId="77777777" w:rsidR="004F62EB" w:rsidRPr="00620656" w:rsidRDefault="004F62EB" w:rsidP="004F62EB">
      <w:pPr>
        <w:spacing w:after="83" w:line="259" w:lineRule="auto"/>
        <w:ind w:left="67"/>
      </w:pPr>
      <w:r w:rsidRPr="00620656">
        <w:t xml:space="preserve"> </w:t>
      </w:r>
      <w:r w:rsidRPr="00620656">
        <w:rPr>
          <w:sz w:val="22"/>
        </w:rPr>
        <w:t xml:space="preserve"> </w:t>
      </w:r>
      <w:r w:rsidRPr="00620656">
        <w:t xml:space="preserve"> </w:t>
      </w:r>
    </w:p>
    <w:p w14:paraId="7CE6C378" w14:textId="77777777" w:rsidR="004F62EB" w:rsidRPr="00620656" w:rsidRDefault="004F62EB" w:rsidP="004F62EB">
      <w:pPr>
        <w:spacing w:after="0" w:line="259" w:lineRule="auto"/>
        <w:ind w:left="67"/>
      </w:pPr>
      <w:r w:rsidRPr="00620656">
        <w:t xml:space="preserve"> </w:t>
      </w:r>
      <w:r w:rsidRPr="00620656">
        <w:rPr>
          <w:rFonts w:eastAsia="Calibri"/>
          <w:noProof/>
          <w:sz w:val="22"/>
        </w:rPr>
        <mc:AlternateContent>
          <mc:Choice Requires="wpg">
            <w:drawing>
              <wp:inline distT="0" distB="0" distL="0" distR="0" wp14:anchorId="72D3EC0E" wp14:editId="4713D25E">
                <wp:extent cx="6172200" cy="8890"/>
                <wp:effectExtent l="0" t="0" r="0" b="0"/>
                <wp:docPr id="72406" name="Group 72406"/>
                <wp:cNvGraphicFramePr/>
                <a:graphic xmlns:a="http://schemas.openxmlformats.org/drawingml/2006/main">
                  <a:graphicData uri="http://schemas.microsoft.com/office/word/2010/wordprocessingGroup">
                    <wpg:wgp>
                      <wpg:cNvGrpSpPr/>
                      <wpg:grpSpPr>
                        <a:xfrm>
                          <a:off x="0" y="0"/>
                          <a:ext cx="6172200" cy="8890"/>
                          <a:chOff x="0" y="0"/>
                          <a:chExt cx="6172200" cy="8890"/>
                        </a:xfrm>
                      </wpg:grpSpPr>
                      <wps:wsp>
                        <wps:cNvPr id="78066" name="Shape 78066"/>
                        <wps:cNvSpPr/>
                        <wps:spPr>
                          <a:xfrm>
                            <a:off x="0" y="0"/>
                            <a:ext cx="6172200" cy="9144"/>
                          </a:xfrm>
                          <a:custGeom>
                            <a:avLst/>
                            <a:gdLst/>
                            <a:ahLst/>
                            <a:cxnLst/>
                            <a:rect l="0" t="0" r="0" b="0"/>
                            <a:pathLst>
                              <a:path w="6172200" h="9144">
                                <a:moveTo>
                                  <a:pt x="0" y="0"/>
                                </a:moveTo>
                                <a:lnTo>
                                  <a:pt x="6172200" y="0"/>
                                </a:lnTo>
                                <a:lnTo>
                                  <a:pt x="61722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0A4743F" id="Group 72406" o:spid="_x0000_s1026" style="width:486pt;height:.7pt;mso-position-horizontal-relative:char;mso-position-vertical-relative:line" coordsize="617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">
                <v:shape id="Shape 78066" o:spid="_x0000_s1027" style="position:absolute;width:61722;height:91;visibility:visible;mso-wrap-style:square;v-text-anchor:top" coordsize="61722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" path="m,l6172200,r,9144l,9144,,e" fillcolor="black" stroked="f" strokeweight="0">
                  <v:stroke miterlimit="83231f" joinstyle="miter"/>
                  <v:path arrowok="t" textboxrect="0,0,6172200,9144"/>
                </v:shape>
                <w10:anchorlock/>
              </v:group>
            </w:pict>
          </mc:Fallback>
        </mc:AlternateContent>
      </w:r>
      <w:r w:rsidRPr="00620656">
        <w:t xml:space="preserve"> </w:t>
      </w:r>
    </w:p>
    <w:p w14:paraId="3BE5C05D" w14:textId="77777777" w:rsidR="004F62EB" w:rsidRPr="00620656" w:rsidRDefault="004F62EB" w:rsidP="004F62EB">
      <w:pPr>
        <w:spacing w:line="259" w:lineRule="auto"/>
        <w:ind w:left="67"/>
      </w:pPr>
      <w:r w:rsidRPr="00620656">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p>
    <w:p w14:paraId="78118DAB" w14:textId="77777777" w:rsidR="004F62EB" w:rsidRPr="00620656" w:rsidRDefault="004F62EB" w:rsidP="004F62EB">
      <w:pPr>
        <w:spacing w:after="205" w:line="259" w:lineRule="auto"/>
        <w:ind w:left="67"/>
      </w:pPr>
      <w:r w:rsidRPr="00620656">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rPr>
          <w:sz w:val="22"/>
        </w:rPr>
        <w:t xml:space="preserve"> </w:t>
      </w:r>
      <w:r w:rsidRPr="00620656">
        <w:t xml:space="preserve"> </w:t>
      </w:r>
    </w:p>
    <w:p w14:paraId="5474C9D0" w14:textId="77777777" w:rsidR="004F62EB" w:rsidRPr="00620656" w:rsidRDefault="004F62EB" w:rsidP="004F62EB">
      <w:pPr>
        <w:spacing w:after="0" w:line="259" w:lineRule="auto"/>
        <w:ind w:left="67"/>
        <w:jc w:val="both"/>
      </w:pPr>
      <w:r w:rsidRPr="00620656">
        <w:t xml:space="preserve"> </w:t>
      </w:r>
      <w:r w:rsidRPr="00620656">
        <w:rPr>
          <w:rFonts w:eastAsia="Calibri"/>
          <w:noProof/>
          <w:sz w:val="22"/>
        </w:rPr>
        <mc:AlternateContent>
          <mc:Choice Requires="wpg">
            <w:drawing>
              <wp:inline distT="0" distB="0" distL="0" distR="0" wp14:anchorId="5E7A2E99" wp14:editId="105A843E">
                <wp:extent cx="6172200" cy="8890"/>
                <wp:effectExtent l="0" t="0" r="0" b="0"/>
                <wp:docPr id="72407" name="Group 72407"/>
                <wp:cNvGraphicFramePr/>
                <a:graphic xmlns:a="http://schemas.openxmlformats.org/drawingml/2006/main">
                  <a:graphicData uri="http://schemas.microsoft.com/office/word/2010/wordprocessingGroup">
                    <wpg:wgp>
                      <wpg:cNvGrpSpPr/>
                      <wpg:grpSpPr>
                        <a:xfrm>
                          <a:off x="0" y="0"/>
                          <a:ext cx="6172200" cy="8890"/>
                          <a:chOff x="0" y="0"/>
                          <a:chExt cx="6172200" cy="8890"/>
                        </a:xfrm>
                      </wpg:grpSpPr>
                      <wps:wsp>
                        <wps:cNvPr id="78068" name="Shape 78068"/>
                        <wps:cNvSpPr/>
                        <wps:spPr>
                          <a:xfrm>
                            <a:off x="0" y="0"/>
                            <a:ext cx="6172200" cy="9144"/>
                          </a:xfrm>
                          <a:custGeom>
                            <a:avLst/>
                            <a:gdLst/>
                            <a:ahLst/>
                            <a:cxnLst/>
                            <a:rect l="0" t="0" r="0" b="0"/>
                            <a:pathLst>
                              <a:path w="6172200" h="9144">
                                <a:moveTo>
                                  <a:pt x="0" y="0"/>
                                </a:moveTo>
                                <a:lnTo>
                                  <a:pt x="6172200" y="0"/>
                                </a:lnTo>
                                <a:lnTo>
                                  <a:pt x="61722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4F2723E" id="Group 72407" o:spid="_x0000_s1026" style="width:486pt;height:.7pt;mso-position-horizontal-relative:char;mso-position-vertical-relative:line" coordsize="617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">
                <v:shape id="Shape 78068" o:spid="_x0000_s1027" style="position:absolute;width:61722;height:91;visibility:visible;mso-wrap-style:square;v-text-anchor:top" coordsize="61722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" path="m,l6172200,r,9144l,9144,,e" fillcolor="black" stroked="f" strokeweight="0">
                  <v:stroke miterlimit="83231f" joinstyle="miter"/>
                  <v:path arrowok="t" textboxrect="0,0,6172200,9144"/>
                </v:shape>
                <w10:anchorlock/>
              </v:group>
            </w:pict>
          </mc:Fallback>
        </mc:AlternateContent>
      </w:r>
      <w:r w:rsidRPr="00620656">
        <w:t xml:space="preserve">  </w:t>
      </w:r>
    </w:p>
    <w:p w14:paraId="1F6F1199" w14:textId="77777777" w:rsidR="005204FB" w:rsidRPr="00620656" w:rsidRDefault="004F62EB" w:rsidP="005204FB">
      <w:pPr>
        <w:tabs>
          <w:tab w:val="center" w:pos="778"/>
          <w:tab w:val="center" w:pos="1498"/>
          <w:tab w:val="center" w:pos="2218"/>
          <w:tab w:val="center" w:pos="2938"/>
          <w:tab w:val="center" w:pos="3658"/>
          <w:tab w:val="center" w:pos="4378"/>
          <w:tab w:val="center" w:pos="5098"/>
          <w:tab w:val="center" w:pos="5819"/>
          <w:tab w:val="center" w:pos="6539"/>
          <w:tab w:val="center" w:pos="7259"/>
          <w:tab w:val="center" w:pos="7979"/>
          <w:tab w:val="center" w:pos="8699"/>
          <w:tab w:val="center" w:pos="9419"/>
        </w:tabs>
        <w:spacing w:after="132" w:line="259" w:lineRule="auto"/>
        <w:ind w:left="0"/>
      </w:pPr>
      <w:r w:rsidRPr="00620656">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tab/>
        <w:t xml:space="preserve"> </w:t>
      </w:r>
      <w:r w:rsidRPr="00620656">
        <w:rPr>
          <w:sz w:val="22"/>
        </w:rPr>
        <w:t xml:space="preserve"> </w:t>
      </w:r>
      <w:r w:rsidRPr="00620656">
        <w:t xml:space="preserve"> </w:t>
      </w:r>
      <w:r w:rsidR="005204FB" w:rsidRPr="00620656">
        <w:t xml:space="preserve">  </w:t>
      </w:r>
      <w:r w:rsidR="005204FB" w:rsidRPr="00620656">
        <w:rPr>
          <w:rFonts w:eastAsia="Calibri"/>
          <w:noProof/>
          <w:sz w:val="22"/>
        </w:rPr>
        <mc:AlternateContent>
          <mc:Choice Requires="wpg">
            <w:drawing>
              <wp:inline distT="0" distB="0" distL="0" distR="0" wp14:anchorId="7B8FFE22" wp14:editId="5E1566B8">
                <wp:extent cx="5938394" cy="7620"/>
                <wp:effectExtent l="0" t="0" r="0" b="0"/>
                <wp:docPr id="72401" name="Group 72401"/>
                <wp:cNvGraphicFramePr/>
                <a:graphic xmlns:a="http://schemas.openxmlformats.org/drawingml/2006/main">
                  <a:graphicData uri="http://schemas.microsoft.com/office/word/2010/wordprocessingGroup">
                    <wpg:wgp>
                      <wpg:cNvGrpSpPr/>
                      <wpg:grpSpPr>
                        <a:xfrm>
                          <a:off x="0" y="0"/>
                          <a:ext cx="5938394" cy="7620"/>
                          <a:chOff x="0" y="0"/>
                          <a:chExt cx="5938394" cy="7620"/>
                        </a:xfrm>
                      </wpg:grpSpPr>
                      <wps:wsp>
                        <wps:cNvPr id="78070" name="Shape 78070"/>
                        <wps:cNvSpPr/>
                        <wps:spPr>
                          <a:xfrm>
                            <a:off x="0" y="0"/>
                            <a:ext cx="5938394" cy="9144"/>
                          </a:xfrm>
                          <a:custGeom>
                            <a:avLst/>
                            <a:gdLst/>
                            <a:ahLst/>
                            <a:cxnLst/>
                            <a:rect l="0" t="0" r="0" b="0"/>
                            <a:pathLst>
                              <a:path w="5938394" h="9144">
                                <a:moveTo>
                                  <a:pt x="0" y="0"/>
                                </a:moveTo>
                                <a:lnTo>
                                  <a:pt x="5938394" y="0"/>
                                </a:lnTo>
                                <a:lnTo>
                                  <a:pt x="593839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34B99D1" id="Group 72401" o:spid="_x0000_s1026" style="width:467.6pt;height:.6pt;mso-position-horizontal-relative:char;mso-position-vertical-relative:line" coordsize="5938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">
                <v:shape id="Shape 78070" o:spid="_x0000_s1027" style="position:absolute;width:59383;height:91;visibility:visible;mso-wrap-style:square;v-text-anchor:top" coordsize="59383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" path="m,l5938394,r,9144l,9144,,e" fillcolor="black" stroked="f" strokeweight="0">
                  <v:stroke miterlimit="83231f" joinstyle="miter"/>
                  <v:path arrowok="t" textboxrect="0,0,5938394,9144"/>
                </v:shape>
                <w10:anchorlock/>
              </v:group>
            </w:pict>
          </mc:Fallback>
        </mc:AlternateContent>
      </w:r>
      <w:r w:rsidR="005204FB" w:rsidRPr="00620656">
        <w:t xml:space="preserve"> </w:t>
      </w:r>
      <w:r w:rsidR="005204FB" w:rsidRPr="00620656">
        <w:tab/>
        <w:t xml:space="preserve">   </w:t>
      </w:r>
      <w:r w:rsidR="005204FB" w:rsidRPr="00620656">
        <w:tab/>
        <w:t xml:space="preserve">   </w:t>
      </w:r>
      <w:r w:rsidR="005204FB" w:rsidRPr="00620656">
        <w:tab/>
        <w:t xml:space="preserve">   </w:t>
      </w:r>
      <w:r w:rsidR="005204FB" w:rsidRPr="00620656">
        <w:tab/>
        <w:t xml:space="preserve">   </w:t>
      </w:r>
      <w:r w:rsidR="005204FB" w:rsidRPr="00620656">
        <w:tab/>
        <w:t xml:space="preserve">   </w:t>
      </w:r>
      <w:r w:rsidR="005204FB" w:rsidRPr="00620656">
        <w:tab/>
        <w:t xml:space="preserve">   </w:t>
      </w:r>
      <w:r w:rsidR="005204FB" w:rsidRPr="00620656">
        <w:tab/>
        <w:t xml:space="preserve">   </w:t>
      </w:r>
      <w:r w:rsidR="005204FB" w:rsidRPr="00620656">
        <w:tab/>
        <w:t xml:space="preserve">   </w:t>
      </w:r>
      <w:r w:rsidR="005204FB" w:rsidRPr="00620656">
        <w:tab/>
        <w:t xml:space="preserve">   </w:t>
      </w:r>
      <w:r w:rsidR="005204FB" w:rsidRPr="00620656">
        <w:tab/>
        <w:t xml:space="preserve">   </w:t>
      </w:r>
      <w:r w:rsidR="005204FB" w:rsidRPr="00620656">
        <w:tab/>
        <w:t xml:space="preserve">   </w:t>
      </w:r>
      <w:r w:rsidR="005204FB" w:rsidRPr="00620656">
        <w:tab/>
        <w:t xml:space="preserve">   </w:t>
      </w:r>
      <w:r w:rsidR="005204FB" w:rsidRPr="00620656">
        <w:tab/>
        <w:t xml:space="preserve">  </w:t>
      </w:r>
      <w:r w:rsidR="005204FB" w:rsidRPr="00620656">
        <w:rPr>
          <w:sz w:val="22"/>
        </w:rPr>
        <w:t xml:space="preserve"> </w:t>
      </w:r>
      <w:r w:rsidR="005204FB" w:rsidRPr="00620656">
        <w:t xml:space="preserve"> </w:t>
      </w:r>
    </w:p>
    <w:p w14:paraId="0302D6AE" w14:textId="77777777" w:rsidR="00DE5305" w:rsidRPr="00620656" w:rsidRDefault="005204FB" w:rsidP="00DE5305">
      <w:pPr>
        <w:tabs>
          <w:tab w:val="center" w:pos="778"/>
          <w:tab w:val="center" w:pos="1498"/>
          <w:tab w:val="center" w:pos="2218"/>
          <w:tab w:val="center" w:pos="2938"/>
          <w:tab w:val="center" w:pos="3658"/>
          <w:tab w:val="center" w:pos="4378"/>
          <w:tab w:val="center" w:pos="5098"/>
          <w:tab w:val="center" w:pos="5819"/>
          <w:tab w:val="center" w:pos="6539"/>
          <w:tab w:val="center" w:pos="7259"/>
          <w:tab w:val="center" w:pos="7979"/>
          <w:tab w:val="center" w:pos="8699"/>
          <w:tab w:val="center" w:pos="9419"/>
        </w:tabs>
        <w:spacing w:after="132" w:line="259" w:lineRule="auto"/>
        <w:ind w:left="0"/>
        <w:rPr>
          <w:sz w:val="20"/>
        </w:rPr>
      </w:pPr>
      <w:r w:rsidRPr="00620656">
        <w:rPr>
          <w:sz w:val="22"/>
        </w:rPr>
        <w:t>S</w:t>
      </w:r>
      <w:r w:rsidRPr="00620656">
        <w:rPr>
          <w:sz w:val="20"/>
        </w:rPr>
        <w:t>tudent Signature__________________________</w:t>
      </w:r>
      <w:r w:rsidR="00432B86" w:rsidRPr="00620656">
        <w:rPr>
          <w:sz w:val="20"/>
        </w:rPr>
        <w:t xml:space="preserve">                                     Date______________________</w:t>
      </w:r>
    </w:p>
    <w:p w14:paraId="1EF27840" w14:textId="77777777" w:rsidR="0012648A" w:rsidRPr="00620656" w:rsidRDefault="00DE5305" w:rsidP="00DE5305">
      <w:pPr>
        <w:tabs>
          <w:tab w:val="center" w:pos="778"/>
          <w:tab w:val="center" w:pos="1498"/>
          <w:tab w:val="center" w:pos="2218"/>
          <w:tab w:val="center" w:pos="2938"/>
          <w:tab w:val="center" w:pos="3658"/>
          <w:tab w:val="center" w:pos="4378"/>
          <w:tab w:val="center" w:pos="5098"/>
          <w:tab w:val="center" w:pos="5819"/>
          <w:tab w:val="center" w:pos="6539"/>
          <w:tab w:val="center" w:pos="7259"/>
          <w:tab w:val="center" w:pos="7979"/>
          <w:tab w:val="center" w:pos="8699"/>
          <w:tab w:val="center" w:pos="9419"/>
        </w:tabs>
        <w:spacing w:after="132" w:line="259" w:lineRule="auto"/>
        <w:ind w:left="0"/>
        <w:rPr>
          <w:u w:val="single" w:color="000000"/>
        </w:rPr>
      </w:pPr>
      <w:r w:rsidRPr="00620656">
        <w:rPr>
          <w:u w:val="single" w:color="000000"/>
        </w:rPr>
        <w:t xml:space="preserve">                                   </w:t>
      </w:r>
    </w:p>
    <w:p w14:paraId="56FBFB14" w14:textId="7F7AC260" w:rsidR="001C4772" w:rsidRPr="00620656" w:rsidRDefault="001C4772" w:rsidP="0084130A">
      <w:pPr>
        <w:tabs>
          <w:tab w:val="center" w:pos="778"/>
          <w:tab w:val="center" w:pos="1498"/>
          <w:tab w:val="center" w:pos="2218"/>
          <w:tab w:val="center" w:pos="2938"/>
          <w:tab w:val="center" w:pos="3658"/>
          <w:tab w:val="center" w:pos="4378"/>
          <w:tab w:val="center" w:pos="5098"/>
          <w:tab w:val="center" w:pos="5819"/>
          <w:tab w:val="center" w:pos="6539"/>
          <w:tab w:val="center" w:pos="7259"/>
          <w:tab w:val="center" w:pos="7979"/>
          <w:tab w:val="center" w:pos="8699"/>
          <w:tab w:val="center" w:pos="9419"/>
        </w:tabs>
        <w:spacing w:after="132" w:line="259" w:lineRule="auto"/>
        <w:ind w:left="0"/>
        <w:jc w:val="center"/>
        <w:rPr>
          <w:sz w:val="20"/>
        </w:rPr>
      </w:pPr>
      <w:r w:rsidRPr="00620656">
        <w:rPr>
          <w:b/>
          <w:u w:val="single" w:color="000000"/>
        </w:rPr>
        <w:t>CLINICAL PROBATION REMEDIATION PLAN</w:t>
      </w:r>
    </w:p>
    <w:p w14:paraId="1BDC1837" w14:textId="77777777" w:rsidR="00577EB8" w:rsidRPr="00620656" w:rsidRDefault="00577EB8" w:rsidP="00577EB8">
      <w:pPr>
        <w:spacing w:after="0" w:line="259" w:lineRule="auto"/>
        <w:ind w:left="0" w:right="276"/>
        <w:jc w:val="center"/>
      </w:pPr>
      <w:r w:rsidRPr="00620656">
        <w:t xml:space="preserve"> </w:t>
      </w:r>
    </w:p>
    <w:p w14:paraId="6599C9AC" w14:textId="77777777" w:rsidR="00577EB8" w:rsidRPr="00620656" w:rsidRDefault="00577EB8" w:rsidP="00577EB8">
      <w:pPr>
        <w:spacing w:after="14" w:line="247" w:lineRule="auto"/>
        <w:ind w:left="55" w:right="264" w:hanging="3"/>
      </w:pPr>
      <w:r w:rsidRPr="00620656">
        <w:rPr>
          <w:sz w:val="22"/>
        </w:rPr>
        <w:t xml:space="preserve">A student may receive an “Unsatisfactory” evaluation in clinical for reasons which include, but are not limited to, the following:  </w:t>
      </w:r>
      <w:r w:rsidRPr="00620656">
        <w:t xml:space="preserve"> </w:t>
      </w:r>
    </w:p>
    <w:p w14:paraId="57DAC791" w14:textId="77777777" w:rsidR="00577EB8" w:rsidRPr="00620656" w:rsidRDefault="00577EB8" w:rsidP="004F22E7">
      <w:pPr>
        <w:numPr>
          <w:ilvl w:val="0"/>
          <w:numId w:val="26"/>
        </w:numPr>
        <w:spacing w:after="14" w:line="247" w:lineRule="auto"/>
        <w:ind w:right="264" w:hanging="418"/>
      </w:pPr>
      <w:r w:rsidRPr="00620656">
        <w:rPr>
          <w:sz w:val="22"/>
        </w:rPr>
        <w:t xml:space="preserve">less than satisfactory clinical performance  </w:t>
      </w:r>
      <w:r w:rsidRPr="00620656">
        <w:t xml:space="preserve"> </w:t>
      </w:r>
    </w:p>
    <w:p w14:paraId="7F26D7B8" w14:textId="77777777" w:rsidR="00577EB8" w:rsidRPr="00620656" w:rsidRDefault="00577EB8" w:rsidP="004F22E7">
      <w:pPr>
        <w:numPr>
          <w:ilvl w:val="0"/>
          <w:numId w:val="26"/>
        </w:numPr>
        <w:spacing w:after="14" w:line="247" w:lineRule="auto"/>
        <w:ind w:right="264" w:hanging="418"/>
      </w:pPr>
      <w:r w:rsidRPr="00620656">
        <w:rPr>
          <w:sz w:val="22"/>
        </w:rPr>
        <w:t xml:space="preserve">unsatisfactory written assignments  </w:t>
      </w:r>
      <w:r w:rsidRPr="00620656">
        <w:t xml:space="preserve"> </w:t>
      </w:r>
    </w:p>
    <w:p w14:paraId="102EAA14" w14:textId="77777777" w:rsidR="00577EB8" w:rsidRPr="00620656" w:rsidRDefault="00577EB8" w:rsidP="004F22E7">
      <w:pPr>
        <w:numPr>
          <w:ilvl w:val="0"/>
          <w:numId w:val="26"/>
        </w:numPr>
        <w:spacing w:after="35" w:line="247" w:lineRule="auto"/>
        <w:ind w:right="264" w:hanging="418"/>
      </w:pPr>
      <w:r w:rsidRPr="00620656">
        <w:rPr>
          <w:sz w:val="22"/>
        </w:rPr>
        <w:t xml:space="preserve">medication errors and/or performing any procedure or giving any medication without securing appropriate supervision designated by the instructor.  </w:t>
      </w:r>
      <w:r w:rsidRPr="00620656">
        <w:t xml:space="preserve"> </w:t>
      </w:r>
    </w:p>
    <w:p w14:paraId="693F7B08" w14:textId="77777777" w:rsidR="00577EB8" w:rsidRPr="00620656" w:rsidRDefault="00577EB8" w:rsidP="004F22E7">
      <w:pPr>
        <w:numPr>
          <w:ilvl w:val="0"/>
          <w:numId w:val="26"/>
        </w:numPr>
        <w:spacing w:after="14" w:line="247" w:lineRule="auto"/>
        <w:ind w:right="264" w:hanging="418"/>
      </w:pPr>
      <w:r w:rsidRPr="00620656">
        <w:rPr>
          <w:sz w:val="22"/>
        </w:rPr>
        <w:t xml:space="preserve">HIPAA violation  </w:t>
      </w:r>
      <w:r w:rsidRPr="00620656">
        <w:t xml:space="preserve"> </w:t>
      </w:r>
    </w:p>
    <w:p w14:paraId="435FE3D5" w14:textId="77777777" w:rsidR="00577EB8" w:rsidRPr="00620656" w:rsidRDefault="00577EB8" w:rsidP="004F22E7">
      <w:pPr>
        <w:numPr>
          <w:ilvl w:val="0"/>
          <w:numId w:val="26"/>
        </w:numPr>
        <w:spacing w:after="14" w:line="247" w:lineRule="auto"/>
        <w:ind w:right="264" w:hanging="418"/>
      </w:pPr>
      <w:r w:rsidRPr="00620656">
        <w:rPr>
          <w:sz w:val="22"/>
        </w:rPr>
        <w:t xml:space="preserve">late assignments  </w:t>
      </w:r>
      <w:r w:rsidRPr="00620656">
        <w:t xml:space="preserve"> </w:t>
      </w:r>
    </w:p>
    <w:p w14:paraId="50B43ADE" w14:textId="77777777" w:rsidR="00577EB8" w:rsidRPr="00620656" w:rsidRDefault="00577EB8" w:rsidP="004F22E7">
      <w:pPr>
        <w:numPr>
          <w:ilvl w:val="0"/>
          <w:numId w:val="26"/>
        </w:numPr>
        <w:spacing w:after="14" w:line="247" w:lineRule="auto"/>
        <w:ind w:right="264" w:hanging="418"/>
      </w:pPr>
      <w:r w:rsidRPr="00620656">
        <w:rPr>
          <w:sz w:val="22"/>
        </w:rPr>
        <w:t xml:space="preserve">lack of professional behavior </w:t>
      </w:r>
      <w:r w:rsidRPr="00620656">
        <w:t xml:space="preserve"> </w:t>
      </w:r>
    </w:p>
    <w:p w14:paraId="2D434458" w14:textId="77777777" w:rsidR="00577EB8" w:rsidRPr="00620656" w:rsidRDefault="00577EB8" w:rsidP="00577EB8">
      <w:pPr>
        <w:spacing w:after="0" w:line="259" w:lineRule="auto"/>
        <w:ind w:left="418"/>
      </w:pPr>
      <w:r w:rsidRPr="00620656">
        <w:t xml:space="preserve"> </w:t>
      </w:r>
    </w:p>
    <w:p w14:paraId="08A1BAD0" w14:textId="77777777" w:rsidR="00577EB8" w:rsidRPr="00620656" w:rsidRDefault="00577EB8" w:rsidP="00577EB8">
      <w:pPr>
        <w:spacing w:after="246" w:line="247" w:lineRule="auto"/>
        <w:ind w:left="55" w:right="264" w:hanging="3"/>
      </w:pPr>
      <w:r w:rsidRPr="00620656">
        <w:rPr>
          <w:sz w:val="22"/>
        </w:rPr>
        <w:t xml:space="preserve">A student who earns 2 “U” evaluations during the semester will automatically be placed on clinical probation, and remediation will be instituted. The student will meet with the Course Coordinator or Clinical Coordinator, and remediation will be determined. Any remedial work must be completed at a date determined by the Clinical Coordinator. There will be scheduled advising throughout the probation period between the student and the Course Coordinator or Clinical Coordinator.  </w:t>
      </w:r>
      <w:r w:rsidRPr="00620656">
        <w:t xml:space="preserve"> </w:t>
      </w:r>
    </w:p>
    <w:p w14:paraId="3F88850B" w14:textId="77777777" w:rsidR="00577EB8" w:rsidRPr="00620656" w:rsidRDefault="00577EB8" w:rsidP="00577EB8">
      <w:pPr>
        <w:spacing w:after="260" w:line="247" w:lineRule="auto"/>
        <w:ind w:left="55" w:right="264" w:hanging="3"/>
      </w:pPr>
      <w:r w:rsidRPr="00620656">
        <w:rPr>
          <w:sz w:val="22"/>
        </w:rPr>
        <w:t xml:space="preserve">The student will be removed from clinical probation when satisfactory clinical performance is exhibited as evaluated by the clinical instructor and the Clinical Coordinator.  </w:t>
      </w:r>
      <w:r w:rsidRPr="00620656">
        <w:t xml:space="preserve"> </w:t>
      </w:r>
    </w:p>
    <w:p w14:paraId="7364DBC6" w14:textId="77777777" w:rsidR="00577EB8" w:rsidRPr="00620656" w:rsidRDefault="00577EB8" w:rsidP="00577EB8">
      <w:pPr>
        <w:spacing w:after="265" w:line="247" w:lineRule="auto"/>
        <w:ind w:left="55" w:right="474" w:hanging="3"/>
      </w:pPr>
      <w:r w:rsidRPr="00620656">
        <w:rPr>
          <w:sz w:val="22"/>
        </w:rPr>
        <w:t xml:space="preserve">Any additional “U” evaluation – (during the current semester or during the probation period if it extends into the following semester) – received during clinical or for not completing remediation as directed by the faculty, will constitute a Failing (F) grade for clinical. The student will be dropped from the program at that point and receive a failing grade for the semester in that nursing course. The student whose probationary period extends into the next semester will receive an Incomplete (I) grade and will have a specified date given by the course coordinator to complete the remediation or receive an “F” for the course.  </w:t>
      </w:r>
      <w:r w:rsidRPr="00620656">
        <w:t xml:space="preserve"> </w:t>
      </w:r>
    </w:p>
    <w:p w14:paraId="7F502087" w14:textId="77777777" w:rsidR="00577EB8" w:rsidRPr="00620656" w:rsidRDefault="00577EB8" w:rsidP="00577EB8">
      <w:pPr>
        <w:spacing w:after="14" w:line="247" w:lineRule="auto"/>
        <w:ind w:left="55" w:right="264" w:hanging="3"/>
      </w:pPr>
      <w:r w:rsidRPr="00620656">
        <w:rPr>
          <w:sz w:val="22"/>
        </w:rPr>
        <w:t xml:space="preserve">Terms of Clinical Probation and Clinical Remediation Plan for student:  </w:t>
      </w:r>
      <w:r w:rsidRPr="00620656">
        <w:t xml:space="preserve"> </w:t>
      </w:r>
    </w:p>
    <w:p w14:paraId="3FFCE6EF" w14:textId="77777777" w:rsidR="00577EB8" w:rsidRPr="00620656" w:rsidRDefault="00577EB8" w:rsidP="00577EB8">
      <w:pPr>
        <w:spacing w:after="14" w:line="247" w:lineRule="auto"/>
        <w:ind w:left="55" w:right="264" w:hanging="3"/>
      </w:pPr>
      <w:r w:rsidRPr="00620656">
        <w:rPr>
          <w:sz w:val="22"/>
        </w:rPr>
        <w:t>_______________________________________________________________________________________</w:t>
      </w:r>
      <w:r w:rsidRPr="00620656">
        <w:t xml:space="preserve"> </w:t>
      </w:r>
    </w:p>
    <w:p w14:paraId="64343D75" w14:textId="77777777" w:rsidR="00577EB8" w:rsidRPr="00620656" w:rsidRDefault="00577EB8" w:rsidP="00577EB8">
      <w:pPr>
        <w:spacing w:after="14" w:line="247" w:lineRule="auto"/>
        <w:ind w:left="55" w:right="264" w:hanging="3"/>
      </w:pPr>
      <w:r w:rsidRPr="00620656">
        <w:rPr>
          <w:sz w:val="22"/>
        </w:rPr>
        <w:t>_______________________________________________________________________________________</w:t>
      </w:r>
      <w:r w:rsidRPr="00620656">
        <w:t xml:space="preserve"> </w:t>
      </w:r>
      <w:r w:rsidRPr="00620656">
        <w:rPr>
          <w:sz w:val="22"/>
        </w:rPr>
        <w:t>_______________________________________________________________________________________</w:t>
      </w:r>
      <w:r w:rsidRPr="00620656">
        <w:t xml:space="preserve"> </w:t>
      </w:r>
    </w:p>
    <w:p w14:paraId="43269B27" w14:textId="77777777" w:rsidR="00577EB8" w:rsidRPr="00620656" w:rsidRDefault="00577EB8" w:rsidP="00577EB8">
      <w:pPr>
        <w:spacing w:after="14" w:line="247" w:lineRule="auto"/>
        <w:ind w:left="55" w:right="264" w:hanging="3"/>
      </w:pPr>
      <w:r w:rsidRPr="00620656">
        <w:rPr>
          <w:sz w:val="22"/>
        </w:rPr>
        <w:t xml:space="preserve">Timeline of unsatisfactory clinical events with dates:  </w:t>
      </w:r>
      <w:r w:rsidRPr="00620656">
        <w:t xml:space="preserve"> </w:t>
      </w:r>
    </w:p>
    <w:p w14:paraId="3B1B055A" w14:textId="77777777" w:rsidR="00577EB8" w:rsidRPr="00620656" w:rsidRDefault="00577EB8" w:rsidP="00577EB8">
      <w:pPr>
        <w:spacing w:after="14" w:line="247" w:lineRule="auto"/>
        <w:ind w:left="55" w:right="264" w:hanging="3"/>
      </w:pPr>
      <w:r w:rsidRPr="00620656">
        <w:rPr>
          <w:sz w:val="22"/>
        </w:rPr>
        <w:t>_______________________________________________________________________________________</w:t>
      </w:r>
      <w:r w:rsidRPr="00620656">
        <w:t xml:space="preserve"> </w:t>
      </w:r>
    </w:p>
    <w:p w14:paraId="16A933E6" w14:textId="77777777" w:rsidR="00577EB8" w:rsidRPr="00620656" w:rsidRDefault="00577EB8" w:rsidP="00577EB8">
      <w:pPr>
        <w:spacing w:after="14" w:line="247" w:lineRule="auto"/>
        <w:ind w:left="55" w:right="264" w:hanging="3"/>
      </w:pPr>
      <w:r w:rsidRPr="00620656">
        <w:rPr>
          <w:sz w:val="22"/>
        </w:rPr>
        <w:t>_______________________________________________________________________________________</w:t>
      </w:r>
      <w:r w:rsidRPr="00620656">
        <w:t xml:space="preserve"> </w:t>
      </w:r>
    </w:p>
    <w:p w14:paraId="7438CF1A" w14:textId="77777777" w:rsidR="00577EB8" w:rsidRPr="00620656" w:rsidRDefault="00577EB8" w:rsidP="00577EB8">
      <w:pPr>
        <w:spacing w:after="14" w:line="247" w:lineRule="auto"/>
        <w:ind w:left="55" w:right="264" w:hanging="3"/>
      </w:pPr>
      <w:r w:rsidRPr="00620656">
        <w:rPr>
          <w:sz w:val="22"/>
        </w:rPr>
        <w:t>_______________________________________________________________________________________</w:t>
      </w:r>
      <w:r w:rsidRPr="00620656">
        <w:t xml:space="preserve"> </w:t>
      </w:r>
    </w:p>
    <w:p w14:paraId="426DFC66" w14:textId="77777777" w:rsidR="00577EB8" w:rsidRPr="00620656" w:rsidRDefault="00577EB8" w:rsidP="00577EB8">
      <w:pPr>
        <w:spacing w:after="14" w:line="247" w:lineRule="auto"/>
        <w:ind w:left="55" w:right="264" w:hanging="3"/>
      </w:pPr>
      <w:r w:rsidRPr="00620656">
        <w:rPr>
          <w:sz w:val="22"/>
        </w:rPr>
        <w:t xml:space="preserve">Clinical Remediation Plan and Due Date with time:  </w:t>
      </w:r>
      <w:r w:rsidRPr="00620656">
        <w:t xml:space="preserve"> </w:t>
      </w:r>
    </w:p>
    <w:p w14:paraId="1078BAE3" w14:textId="77777777" w:rsidR="00577EB8" w:rsidRPr="00620656" w:rsidRDefault="00577EB8" w:rsidP="00577EB8">
      <w:pPr>
        <w:spacing w:after="14" w:line="247" w:lineRule="auto"/>
        <w:ind w:left="55" w:right="264" w:hanging="3"/>
      </w:pPr>
      <w:r w:rsidRPr="00620656">
        <w:rPr>
          <w:sz w:val="22"/>
        </w:rPr>
        <w:t>_______________________________________________________________________________________</w:t>
      </w:r>
      <w:r w:rsidRPr="00620656">
        <w:t xml:space="preserve"> </w:t>
      </w:r>
    </w:p>
    <w:p w14:paraId="02A6442D" w14:textId="77777777" w:rsidR="00DF0E98" w:rsidRPr="00620656" w:rsidRDefault="00451339">
      <w:pPr>
        <w:spacing w:after="0" w:line="259" w:lineRule="auto"/>
        <w:ind w:left="106"/>
      </w:pPr>
      <w:r w:rsidRPr="00620656">
        <w:rPr>
          <w:sz w:val="28"/>
        </w:rPr>
        <w:t xml:space="preserve">  </w:t>
      </w:r>
      <w:r w:rsidRPr="00620656">
        <w:rPr>
          <w:sz w:val="28"/>
        </w:rPr>
        <w:tab/>
        <w:t xml:space="preserve"> </w:t>
      </w:r>
      <w:r w:rsidRPr="00620656">
        <w:rPr>
          <w:sz w:val="28"/>
        </w:rPr>
        <w:tab/>
        <w:t xml:space="preserve"> </w:t>
      </w:r>
      <w:r w:rsidRPr="00620656">
        <w:rPr>
          <w:sz w:val="28"/>
        </w:rPr>
        <w:tab/>
        <w:t xml:space="preserve"> </w:t>
      </w:r>
      <w:r w:rsidRPr="00620656">
        <w:rPr>
          <w:sz w:val="28"/>
        </w:rPr>
        <w:tab/>
        <w:t xml:space="preserve"> </w:t>
      </w:r>
      <w:r w:rsidRPr="00620656">
        <w:rPr>
          <w:sz w:val="28"/>
        </w:rPr>
        <w:tab/>
        <w:t xml:space="preserve"> </w:t>
      </w:r>
      <w:r w:rsidRPr="00620656">
        <w:rPr>
          <w:sz w:val="28"/>
        </w:rPr>
        <w:tab/>
        <w:t xml:space="preserve"> </w:t>
      </w:r>
    </w:p>
    <w:p w14:paraId="3F921E2E" w14:textId="77777777" w:rsidR="00577EB8" w:rsidRPr="00620656" w:rsidRDefault="00577EB8" w:rsidP="00577EB8">
      <w:pPr>
        <w:spacing w:after="282" w:line="247" w:lineRule="auto"/>
        <w:ind w:left="55" w:right="264" w:hanging="3"/>
      </w:pPr>
      <w:r w:rsidRPr="00620656">
        <w:rPr>
          <w:sz w:val="22"/>
        </w:rPr>
        <w:t>_______________________________________________________________________________________</w:t>
      </w:r>
      <w:r w:rsidRPr="00620656">
        <w:t xml:space="preserve"> </w:t>
      </w:r>
      <w:r w:rsidRPr="00620656">
        <w:rPr>
          <w:sz w:val="22"/>
        </w:rPr>
        <w:t>_______________________________________________________________________________________</w:t>
      </w:r>
      <w:r w:rsidRPr="00620656">
        <w:t xml:space="preserve"> </w:t>
      </w:r>
    </w:p>
    <w:p w14:paraId="0CDFECB3" w14:textId="237FCE18" w:rsidR="00577EB8" w:rsidRPr="00620656" w:rsidRDefault="00577EB8" w:rsidP="004F22E7">
      <w:pPr>
        <w:spacing w:after="254" w:line="259" w:lineRule="auto"/>
        <w:ind w:left="67"/>
      </w:pPr>
      <w:r w:rsidRPr="00620656">
        <w:t xml:space="preserve">  Failure to successfully complete this clinical probation/remediation plan will result in not being able to return to the clinical site, inhibiting progression in the nursing program.    </w:t>
      </w:r>
    </w:p>
    <w:p w14:paraId="7878EA0A" w14:textId="77777777" w:rsidR="004F22E7" w:rsidRDefault="00451339" w:rsidP="004F22E7">
      <w:pPr>
        <w:tabs>
          <w:tab w:val="center" w:pos="5689"/>
          <w:tab w:val="center" w:pos="6313"/>
          <w:tab w:val="center" w:pos="7033"/>
          <w:tab w:val="center" w:pos="7753"/>
          <w:tab w:val="center" w:pos="8474"/>
          <w:tab w:val="center" w:pos="9686"/>
        </w:tabs>
        <w:spacing w:after="68" w:line="259" w:lineRule="auto"/>
        <w:ind w:left="0"/>
        <w:rPr>
          <w:sz w:val="16"/>
          <w:szCs w:val="16"/>
        </w:rPr>
      </w:pPr>
      <w:r w:rsidRPr="00620656">
        <w:rPr>
          <w:rFonts w:eastAsia="Calibri"/>
          <w:sz w:val="22"/>
        </w:rPr>
        <w:tab/>
      </w:r>
      <w:r w:rsidRPr="00620656">
        <w:rPr>
          <w:sz w:val="28"/>
        </w:rPr>
        <w:t xml:space="preserve"> </w:t>
      </w:r>
      <w:r w:rsidRPr="00620656">
        <w:rPr>
          <w:sz w:val="28"/>
        </w:rPr>
        <w:tab/>
        <w:t xml:space="preserve"> </w:t>
      </w:r>
      <w:r w:rsidRPr="00620656">
        <w:rPr>
          <w:sz w:val="28"/>
        </w:rPr>
        <w:tab/>
        <w:t xml:space="preserve"> </w:t>
      </w:r>
      <w:r w:rsidRPr="00620656">
        <w:rPr>
          <w:sz w:val="16"/>
          <w:szCs w:val="16"/>
        </w:rPr>
        <w:tab/>
      </w:r>
      <w:r w:rsidRPr="00620656">
        <w:rPr>
          <w:sz w:val="16"/>
          <w:szCs w:val="16"/>
        </w:rPr>
        <w:tab/>
        <w:t xml:space="preserve"> </w:t>
      </w:r>
      <w:r w:rsidRPr="00620656">
        <w:rPr>
          <w:sz w:val="16"/>
          <w:szCs w:val="16"/>
        </w:rPr>
        <w:tab/>
        <w:t xml:space="preserve"> </w:t>
      </w:r>
    </w:p>
    <w:p w14:paraId="40F40D5F" w14:textId="49AD4FD3" w:rsidR="004F22E7" w:rsidRDefault="004F22E7" w:rsidP="004F22E7">
      <w:pPr>
        <w:tabs>
          <w:tab w:val="center" w:pos="5689"/>
          <w:tab w:val="center" w:pos="6313"/>
          <w:tab w:val="center" w:pos="7033"/>
          <w:tab w:val="center" w:pos="7753"/>
          <w:tab w:val="center" w:pos="8474"/>
          <w:tab w:val="center" w:pos="9686"/>
        </w:tabs>
        <w:spacing w:after="68" w:line="259" w:lineRule="auto"/>
        <w:ind w:left="0"/>
        <w:rPr>
          <w:b/>
          <w:sz w:val="28"/>
        </w:rPr>
      </w:pPr>
      <w:r>
        <w:rPr>
          <w:b/>
          <w:sz w:val="28"/>
        </w:rPr>
        <w:t xml:space="preserve">                                            </w:t>
      </w:r>
      <w:r w:rsidRPr="004F22E7">
        <w:rPr>
          <w:b/>
          <w:sz w:val="28"/>
        </w:rPr>
        <w:t>STANLY COMMUNITY COLLEGE</w:t>
      </w:r>
    </w:p>
    <w:p w14:paraId="53D8F749" w14:textId="77777777" w:rsidR="004F22E7" w:rsidRPr="004F22E7" w:rsidRDefault="004F22E7" w:rsidP="004F22E7">
      <w:pPr>
        <w:tabs>
          <w:tab w:val="center" w:pos="5689"/>
          <w:tab w:val="center" w:pos="6313"/>
          <w:tab w:val="center" w:pos="7033"/>
          <w:tab w:val="center" w:pos="7753"/>
          <w:tab w:val="center" w:pos="8474"/>
          <w:tab w:val="center" w:pos="9686"/>
        </w:tabs>
        <w:spacing w:after="68" w:line="259" w:lineRule="auto"/>
        <w:ind w:left="0"/>
        <w:rPr>
          <w:sz w:val="16"/>
          <w:szCs w:val="16"/>
        </w:rPr>
      </w:pPr>
    </w:p>
    <w:p w14:paraId="5310E061" w14:textId="4D0F8D26" w:rsidR="00577EB8" w:rsidRPr="00620656" w:rsidRDefault="00577EB8" w:rsidP="004F22E7">
      <w:pPr>
        <w:pStyle w:val="Heading1"/>
        <w:ind w:left="0" w:right="222" w:firstLine="10"/>
      </w:pPr>
      <w:r w:rsidRPr="00620656">
        <w:rPr>
          <w:sz w:val="40"/>
        </w:rPr>
        <w:t>Simulation Guidelines</w:t>
      </w:r>
    </w:p>
    <w:p w14:paraId="497CBAFC" w14:textId="77777777" w:rsidR="00577EB8" w:rsidRPr="00620656" w:rsidRDefault="00577EB8" w:rsidP="00577EB8">
      <w:pPr>
        <w:spacing w:after="14" w:line="247" w:lineRule="auto"/>
        <w:ind w:left="55" w:right="388" w:hanging="3"/>
      </w:pPr>
      <w:r w:rsidRPr="00620656">
        <w:rPr>
          <w:sz w:val="22"/>
        </w:rPr>
        <w:t xml:space="preserve">To preserve the function and quality of the equipment and enable future students to benefit from the simulation exercises at Stanly Community College, all participants of simulation agree to abide by the following guidelines:  </w:t>
      </w:r>
      <w:r w:rsidRPr="00620656">
        <w:t xml:space="preserve"> </w:t>
      </w:r>
    </w:p>
    <w:p w14:paraId="511E35E7" w14:textId="77777777" w:rsidR="00577EB8" w:rsidRPr="00620656" w:rsidRDefault="00577EB8" w:rsidP="00577EB8">
      <w:pPr>
        <w:spacing w:after="14" w:line="247" w:lineRule="auto"/>
        <w:ind w:left="55" w:right="264" w:hanging="3"/>
      </w:pPr>
      <w:r w:rsidRPr="00620656">
        <w:rPr>
          <w:sz w:val="22"/>
        </w:rPr>
        <w:t xml:space="preserve">· Manikins are to be treated as if they are real, live patients.  </w:t>
      </w:r>
      <w:r w:rsidRPr="00620656">
        <w:t xml:space="preserve"> </w:t>
      </w:r>
    </w:p>
    <w:p w14:paraId="0F06CF63" w14:textId="77777777" w:rsidR="00577EB8" w:rsidRPr="00620656" w:rsidRDefault="00577EB8" w:rsidP="00577EB8">
      <w:pPr>
        <w:spacing w:after="14" w:line="247" w:lineRule="auto"/>
        <w:ind w:left="55" w:right="264" w:hanging="3"/>
      </w:pPr>
      <w:r w:rsidRPr="00620656">
        <w:rPr>
          <w:sz w:val="22"/>
        </w:rPr>
        <w:t xml:space="preserve">· Positive, professional communication with faculty instructors, students and other users shall be maintained.  </w:t>
      </w:r>
      <w:r w:rsidRPr="00620656">
        <w:t xml:space="preserve"> </w:t>
      </w:r>
    </w:p>
    <w:p w14:paraId="134ED518" w14:textId="77777777" w:rsidR="00577EB8" w:rsidRPr="00620656" w:rsidRDefault="00577EB8" w:rsidP="00577EB8">
      <w:pPr>
        <w:spacing w:after="14" w:line="247" w:lineRule="auto"/>
        <w:ind w:left="55" w:right="264" w:hanging="3"/>
      </w:pPr>
      <w:r w:rsidRPr="00620656">
        <w:rPr>
          <w:sz w:val="22"/>
        </w:rPr>
        <w:t xml:space="preserve">· Faculty, staff, and students must complete orientation prior to using the equipment.   </w:t>
      </w:r>
    </w:p>
    <w:p w14:paraId="5251C22C" w14:textId="77777777" w:rsidR="00577EB8" w:rsidRPr="00620656" w:rsidRDefault="00577EB8" w:rsidP="00577EB8">
      <w:pPr>
        <w:spacing w:after="14" w:line="247" w:lineRule="auto"/>
        <w:ind w:left="55" w:right="264" w:hanging="3"/>
      </w:pPr>
      <w:r w:rsidRPr="00620656">
        <w:rPr>
          <w:sz w:val="22"/>
        </w:rPr>
        <w:t xml:space="preserve">· Doors of the simulation hospital will be locked at all times.  </w:t>
      </w:r>
      <w:r w:rsidRPr="00620656">
        <w:t xml:space="preserve"> </w:t>
      </w:r>
    </w:p>
    <w:p w14:paraId="259304A0" w14:textId="77777777" w:rsidR="00577EB8" w:rsidRPr="00620656" w:rsidRDefault="00577EB8" w:rsidP="00577EB8">
      <w:pPr>
        <w:spacing w:after="14" w:line="247" w:lineRule="auto"/>
        <w:ind w:left="55" w:right="264" w:hanging="3"/>
      </w:pPr>
      <w:r w:rsidRPr="00620656">
        <w:rPr>
          <w:sz w:val="22"/>
        </w:rPr>
        <w:t xml:space="preserve">· Instructors and students must sign-in and out on the attendance roster.  </w:t>
      </w:r>
      <w:r w:rsidRPr="00620656">
        <w:t xml:space="preserve"> </w:t>
      </w:r>
    </w:p>
    <w:p w14:paraId="14254485" w14:textId="77777777" w:rsidR="00577EB8" w:rsidRPr="00620656" w:rsidRDefault="00577EB8" w:rsidP="00577EB8">
      <w:pPr>
        <w:spacing w:after="14" w:line="247" w:lineRule="auto"/>
        <w:ind w:left="55" w:right="264" w:hanging="3"/>
      </w:pPr>
      <w:r w:rsidRPr="00620656">
        <w:rPr>
          <w:sz w:val="22"/>
        </w:rPr>
        <w:t xml:space="preserve">· Instructors should remain with students while participating in simulation.  </w:t>
      </w:r>
      <w:r w:rsidRPr="00620656">
        <w:t xml:space="preserve"> </w:t>
      </w:r>
    </w:p>
    <w:p w14:paraId="74C26659" w14:textId="77777777" w:rsidR="00577EB8" w:rsidRPr="00620656" w:rsidRDefault="00577EB8" w:rsidP="00577EB8">
      <w:pPr>
        <w:spacing w:after="14" w:line="247" w:lineRule="auto"/>
        <w:ind w:left="55" w:right="264" w:hanging="3"/>
      </w:pPr>
      <w:r w:rsidRPr="00620656">
        <w:rPr>
          <w:sz w:val="22"/>
        </w:rPr>
        <w:t xml:space="preserve">· No food or drink is permitted.  </w:t>
      </w:r>
      <w:r w:rsidRPr="00620656">
        <w:t xml:space="preserve"> </w:t>
      </w:r>
    </w:p>
    <w:p w14:paraId="60DD61D6" w14:textId="77777777" w:rsidR="00577EB8" w:rsidRPr="00620656" w:rsidRDefault="00577EB8" w:rsidP="00577EB8">
      <w:pPr>
        <w:spacing w:after="54" w:line="247" w:lineRule="auto"/>
        <w:ind w:left="55" w:right="3378" w:hanging="3"/>
      </w:pPr>
      <w:r w:rsidRPr="00620656">
        <w:rPr>
          <w:sz w:val="22"/>
        </w:rPr>
        <w:t xml:space="preserve">· Personal belongings should be minimal into simulated patient care areas.  </w:t>
      </w:r>
      <w:r w:rsidRPr="00620656">
        <w:t xml:space="preserve"> </w:t>
      </w:r>
      <w:r w:rsidRPr="00620656">
        <w:rPr>
          <w:sz w:val="22"/>
        </w:rPr>
        <w:t xml:space="preserve">· No </w:t>
      </w:r>
      <w:r w:rsidR="00DA38E4" w:rsidRPr="00620656">
        <w:rPr>
          <w:sz w:val="22"/>
        </w:rPr>
        <w:t xml:space="preserve">   </w:t>
      </w:r>
      <w:r w:rsidRPr="00620656">
        <w:rPr>
          <w:sz w:val="22"/>
        </w:rPr>
        <w:t xml:space="preserve">cell phones should be operational around manikins.  </w:t>
      </w:r>
      <w:r w:rsidRPr="00620656">
        <w:t xml:space="preserve"> </w:t>
      </w:r>
    </w:p>
    <w:p w14:paraId="27FF322C" w14:textId="77777777" w:rsidR="00577EB8" w:rsidRPr="00620656" w:rsidRDefault="00577EB8" w:rsidP="00577EB8">
      <w:pPr>
        <w:spacing w:after="14" w:line="247" w:lineRule="auto"/>
        <w:ind w:left="55" w:right="3690" w:hanging="3"/>
      </w:pPr>
      <w:r w:rsidRPr="00620656">
        <w:rPr>
          <w:sz w:val="22"/>
        </w:rPr>
        <w:t xml:space="preserve">· Do not sit on the beds; this is considered the patient’s personal space.  </w:t>
      </w:r>
      <w:r w:rsidRPr="00620656">
        <w:t xml:space="preserve"> </w:t>
      </w:r>
      <w:r w:rsidRPr="00620656">
        <w:rPr>
          <w:sz w:val="22"/>
        </w:rPr>
        <w:t xml:space="preserve">· No ink pens should be used within close proximity of the manikins.  </w:t>
      </w:r>
      <w:r w:rsidRPr="00620656">
        <w:t xml:space="preserve"> </w:t>
      </w:r>
    </w:p>
    <w:p w14:paraId="04349D40" w14:textId="77777777" w:rsidR="00577EB8" w:rsidRPr="00620656" w:rsidRDefault="00577EB8" w:rsidP="00577EB8">
      <w:pPr>
        <w:spacing w:after="14" w:line="247" w:lineRule="auto"/>
        <w:ind w:left="55" w:right="264" w:hanging="3"/>
      </w:pPr>
      <w:r w:rsidRPr="00620656">
        <w:rPr>
          <w:sz w:val="22"/>
        </w:rPr>
        <w:t xml:space="preserve">· Manikins should not be removed from their beds.  </w:t>
      </w:r>
      <w:r w:rsidRPr="00620656">
        <w:t xml:space="preserve"> </w:t>
      </w:r>
    </w:p>
    <w:p w14:paraId="71815CDD" w14:textId="77777777" w:rsidR="00577EB8" w:rsidRPr="00620656" w:rsidRDefault="00577EB8" w:rsidP="00577EB8">
      <w:pPr>
        <w:spacing w:after="46" w:line="247" w:lineRule="auto"/>
        <w:ind w:left="55" w:right="264" w:hanging="3"/>
      </w:pPr>
      <w:r w:rsidRPr="00620656">
        <w:rPr>
          <w:sz w:val="22"/>
        </w:rPr>
        <w:t xml:space="preserve">· Students should not change parts on manikins.  </w:t>
      </w:r>
      <w:r w:rsidRPr="00620656">
        <w:t xml:space="preserve"> </w:t>
      </w:r>
    </w:p>
    <w:p w14:paraId="0AD48878" w14:textId="77777777" w:rsidR="00577EB8" w:rsidRPr="00620656" w:rsidRDefault="00577EB8" w:rsidP="00577EB8">
      <w:pPr>
        <w:spacing w:after="14" w:line="247" w:lineRule="auto"/>
        <w:ind w:left="55" w:right="264" w:hanging="3"/>
      </w:pPr>
      <w:r w:rsidRPr="00620656">
        <w:rPr>
          <w:sz w:val="22"/>
        </w:rPr>
        <w:t xml:space="preserve">· Students should not perform any procedures on manikins without the instructor’s approval.  </w:t>
      </w:r>
      <w:r w:rsidRPr="00620656">
        <w:t xml:space="preserve"> </w:t>
      </w:r>
    </w:p>
    <w:p w14:paraId="16841294" w14:textId="77777777" w:rsidR="00577EB8" w:rsidRPr="00620656" w:rsidRDefault="00577EB8" w:rsidP="00577EB8">
      <w:pPr>
        <w:spacing w:after="14" w:line="247" w:lineRule="auto"/>
        <w:ind w:left="55" w:right="264" w:hanging="3"/>
      </w:pPr>
      <w:r w:rsidRPr="00620656">
        <w:rPr>
          <w:sz w:val="22"/>
        </w:rPr>
        <w:t xml:space="preserve">· Injections and IV sticks are prohibited on the manikins.  </w:t>
      </w:r>
      <w:r w:rsidRPr="00620656">
        <w:t xml:space="preserve"> </w:t>
      </w:r>
    </w:p>
    <w:p w14:paraId="63C966F8" w14:textId="77777777" w:rsidR="00577EB8" w:rsidRPr="00620656" w:rsidRDefault="00577EB8" w:rsidP="00577EB8">
      <w:pPr>
        <w:spacing w:after="14" w:line="247" w:lineRule="auto"/>
        <w:ind w:left="55" w:right="264" w:hanging="3"/>
      </w:pPr>
      <w:r w:rsidRPr="00620656">
        <w:rPr>
          <w:sz w:val="22"/>
        </w:rPr>
        <w:t xml:space="preserve">· No betadine, acetone, iodine, or other staining fluids should be used on the skin of the manikins.   </w:t>
      </w:r>
    </w:p>
    <w:p w14:paraId="40802291" w14:textId="77777777" w:rsidR="00577EB8" w:rsidRPr="00620656" w:rsidRDefault="00577EB8" w:rsidP="00577EB8">
      <w:pPr>
        <w:spacing w:after="14" w:line="247" w:lineRule="auto"/>
        <w:ind w:left="55" w:right="264" w:hanging="3"/>
      </w:pPr>
      <w:r w:rsidRPr="00620656">
        <w:rPr>
          <w:sz w:val="22"/>
        </w:rPr>
        <w:t xml:space="preserve">· All equipment will be returned to proper stations after use.  </w:t>
      </w:r>
      <w:r w:rsidRPr="00620656">
        <w:t xml:space="preserve"> </w:t>
      </w:r>
    </w:p>
    <w:p w14:paraId="0EBAF2CA" w14:textId="77777777" w:rsidR="00577EB8" w:rsidRPr="00620656" w:rsidRDefault="00577EB8" w:rsidP="00577EB8">
      <w:pPr>
        <w:spacing w:after="14" w:line="247" w:lineRule="auto"/>
        <w:ind w:left="55" w:right="264" w:hanging="3"/>
      </w:pPr>
      <w:r w:rsidRPr="00620656">
        <w:rPr>
          <w:sz w:val="22"/>
        </w:rPr>
        <w:t xml:space="preserve">· All beds should be made neatly and returned to their lowest position.  </w:t>
      </w:r>
      <w:r w:rsidRPr="00620656">
        <w:t xml:space="preserve"> </w:t>
      </w:r>
    </w:p>
    <w:p w14:paraId="3500E841" w14:textId="77777777" w:rsidR="00577EB8" w:rsidRPr="00620656" w:rsidRDefault="00577EB8" w:rsidP="00577EB8">
      <w:pPr>
        <w:spacing w:after="14" w:line="247" w:lineRule="auto"/>
        <w:ind w:left="55" w:right="4528" w:hanging="3"/>
      </w:pPr>
      <w:r w:rsidRPr="00620656">
        <w:rPr>
          <w:sz w:val="22"/>
        </w:rPr>
        <w:t xml:space="preserve">· Do not use simulated equipment other than its intended use.  </w:t>
      </w:r>
      <w:r w:rsidRPr="00620656">
        <w:t xml:space="preserve"> </w:t>
      </w:r>
      <w:r w:rsidRPr="00620656">
        <w:rPr>
          <w:sz w:val="22"/>
        </w:rPr>
        <w:t xml:space="preserve">· Report any damages to the proper individuals.  </w:t>
      </w:r>
      <w:r w:rsidRPr="00620656">
        <w:t xml:space="preserve"> </w:t>
      </w:r>
    </w:p>
    <w:p w14:paraId="7EDADA47" w14:textId="77777777" w:rsidR="00577EB8" w:rsidRPr="00620656" w:rsidRDefault="00577EB8" w:rsidP="00577EB8">
      <w:pPr>
        <w:spacing w:after="0" w:line="259" w:lineRule="auto"/>
        <w:ind w:left="72"/>
      </w:pPr>
      <w:r w:rsidRPr="00620656">
        <w:rPr>
          <w:sz w:val="22"/>
        </w:rPr>
        <w:t xml:space="preserve"> </w:t>
      </w:r>
      <w:r w:rsidRPr="00620656">
        <w:t xml:space="preserve"> </w:t>
      </w:r>
    </w:p>
    <w:p w14:paraId="2CF4DFBD" w14:textId="77777777" w:rsidR="00577EB8" w:rsidRPr="00620656" w:rsidRDefault="00577EB8" w:rsidP="00577EB8">
      <w:pPr>
        <w:spacing w:after="14" w:line="247" w:lineRule="auto"/>
        <w:ind w:left="55" w:right="264" w:hanging="3"/>
      </w:pPr>
      <w:r w:rsidRPr="00620656">
        <w:rPr>
          <w:sz w:val="22"/>
        </w:rPr>
        <w:t xml:space="preserve">Anyone abusing simulated equipment will be asked to leave and may be held responsible for broken or missing equipment.  </w:t>
      </w:r>
      <w:r w:rsidRPr="00620656">
        <w:t xml:space="preserve"> </w:t>
      </w:r>
    </w:p>
    <w:p w14:paraId="49381892" w14:textId="77777777" w:rsidR="00577EB8" w:rsidRPr="00620656" w:rsidRDefault="00577EB8" w:rsidP="00577EB8">
      <w:pPr>
        <w:spacing w:after="7" w:line="259" w:lineRule="auto"/>
        <w:ind w:left="10" w:right="1684" w:hanging="10"/>
        <w:jc w:val="right"/>
      </w:pPr>
      <w:r w:rsidRPr="00620656">
        <w:rPr>
          <w:sz w:val="22"/>
        </w:rPr>
        <w:t xml:space="preserve">Initials______  </w:t>
      </w:r>
      <w:r w:rsidRPr="00620656">
        <w:t xml:space="preserve"> </w:t>
      </w:r>
    </w:p>
    <w:p w14:paraId="08137AC0" w14:textId="77777777" w:rsidR="00577EB8" w:rsidRPr="00620656" w:rsidRDefault="00577EB8" w:rsidP="00577EB8">
      <w:pPr>
        <w:spacing w:after="3" w:line="273" w:lineRule="auto"/>
        <w:ind w:left="7989" w:right="2122"/>
        <w:jc w:val="center"/>
      </w:pPr>
      <w:r w:rsidRPr="00620656">
        <w:rPr>
          <w:sz w:val="22"/>
        </w:rPr>
        <w:t xml:space="preserve"> </w:t>
      </w:r>
      <w:r w:rsidRPr="00620656">
        <w:t xml:space="preserve"> </w:t>
      </w:r>
      <w:r w:rsidRPr="00620656">
        <w:rPr>
          <w:sz w:val="22"/>
        </w:rPr>
        <w:t xml:space="preserve"> </w:t>
      </w:r>
      <w:r w:rsidRPr="00620656">
        <w:t xml:space="preserve"> </w:t>
      </w:r>
      <w:r w:rsidRPr="00620656">
        <w:rPr>
          <w:sz w:val="22"/>
        </w:rPr>
        <w:t xml:space="preserve"> </w:t>
      </w:r>
      <w:r w:rsidRPr="00620656">
        <w:t xml:space="preserve"> </w:t>
      </w:r>
      <w:r w:rsidRPr="00620656">
        <w:rPr>
          <w:sz w:val="22"/>
        </w:rPr>
        <w:t xml:space="preserve"> </w:t>
      </w:r>
      <w:r w:rsidRPr="00620656">
        <w:t xml:space="preserve"> </w:t>
      </w:r>
    </w:p>
    <w:p w14:paraId="6E58C5D4" w14:textId="77777777" w:rsidR="004F62EB" w:rsidRPr="00620656" w:rsidRDefault="004F62EB">
      <w:pPr>
        <w:pStyle w:val="Heading1"/>
        <w:ind w:right="1302"/>
      </w:pPr>
    </w:p>
    <w:p w14:paraId="5EAA4B0D" w14:textId="77777777" w:rsidR="004F62EB" w:rsidRPr="00620656" w:rsidRDefault="004F62EB">
      <w:pPr>
        <w:pStyle w:val="Heading1"/>
        <w:ind w:right="1302"/>
      </w:pPr>
    </w:p>
    <w:p w14:paraId="460E276F" w14:textId="77777777" w:rsidR="004F62EB" w:rsidRPr="00620656" w:rsidRDefault="004F62EB">
      <w:pPr>
        <w:pStyle w:val="Heading1"/>
        <w:ind w:right="1302"/>
      </w:pPr>
    </w:p>
    <w:p w14:paraId="280BB4E0" w14:textId="77777777" w:rsidR="004F62EB" w:rsidRPr="00620656" w:rsidRDefault="004F62EB">
      <w:pPr>
        <w:pStyle w:val="Heading1"/>
        <w:ind w:right="1302"/>
      </w:pPr>
    </w:p>
    <w:p w14:paraId="6426D043" w14:textId="77777777" w:rsidR="004F62EB" w:rsidRPr="00620656" w:rsidRDefault="004F62EB">
      <w:pPr>
        <w:pStyle w:val="Heading1"/>
        <w:ind w:right="1302"/>
      </w:pPr>
    </w:p>
    <w:p w14:paraId="401080D8" w14:textId="77777777" w:rsidR="004F62EB" w:rsidRPr="00620656" w:rsidRDefault="004F62EB">
      <w:pPr>
        <w:pStyle w:val="Heading1"/>
        <w:ind w:right="1302"/>
      </w:pPr>
    </w:p>
    <w:p w14:paraId="542BA487" w14:textId="77777777" w:rsidR="004F62EB" w:rsidRPr="00620656" w:rsidRDefault="004F62EB">
      <w:pPr>
        <w:pStyle w:val="Heading1"/>
        <w:ind w:right="1302"/>
      </w:pPr>
    </w:p>
    <w:p w14:paraId="2953A284" w14:textId="77777777" w:rsidR="00DF0E98" w:rsidRPr="00620656" w:rsidRDefault="00451339">
      <w:pPr>
        <w:spacing w:after="98" w:line="259" w:lineRule="auto"/>
        <w:ind w:left="106"/>
      </w:pPr>
      <w:r w:rsidRPr="00620656">
        <w:t xml:space="preserve"> </w:t>
      </w:r>
      <w:r w:rsidRPr="00620656">
        <w:rPr>
          <w:sz w:val="22"/>
        </w:rPr>
        <w:t xml:space="preserve"> </w:t>
      </w:r>
      <w:r w:rsidRPr="00620656">
        <w:t xml:space="preserve"> </w:t>
      </w:r>
    </w:p>
    <w:p w14:paraId="088E62C5" w14:textId="77777777" w:rsidR="00DF0E98" w:rsidRDefault="00451339">
      <w:pPr>
        <w:spacing w:after="100" w:line="259" w:lineRule="auto"/>
        <w:ind w:left="106"/>
      </w:pPr>
      <w:r w:rsidRPr="00620656">
        <w:t xml:space="preserve"> </w:t>
      </w:r>
      <w:r w:rsidRPr="00620656">
        <w:rPr>
          <w:sz w:val="22"/>
        </w:rPr>
        <w:t xml:space="preserve"> </w:t>
      </w:r>
      <w:r w:rsidRPr="00620656">
        <w:t xml:space="preserve"> </w:t>
      </w:r>
    </w:p>
    <w:p w14:paraId="60710402" w14:textId="77777777" w:rsidR="004F22E7" w:rsidRDefault="004F22E7">
      <w:pPr>
        <w:spacing w:after="100" w:line="259" w:lineRule="auto"/>
        <w:ind w:left="106"/>
      </w:pPr>
    </w:p>
    <w:p w14:paraId="0AEC53EF" w14:textId="77777777" w:rsidR="004F22E7" w:rsidRDefault="004F22E7">
      <w:pPr>
        <w:spacing w:after="100" w:line="259" w:lineRule="auto"/>
        <w:ind w:left="106"/>
      </w:pPr>
    </w:p>
    <w:p w14:paraId="27BA4AF1" w14:textId="77777777" w:rsidR="004F22E7" w:rsidRPr="00620656" w:rsidRDefault="004F22E7">
      <w:pPr>
        <w:spacing w:after="100" w:line="259" w:lineRule="auto"/>
        <w:ind w:left="106"/>
      </w:pPr>
    </w:p>
    <w:p w14:paraId="32AF76C8" w14:textId="49E84FA4" w:rsidR="003520C7" w:rsidRPr="00620656" w:rsidRDefault="003520C7" w:rsidP="004F22E7">
      <w:pPr>
        <w:spacing w:after="120" w:line="259" w:lineRule="auto"/>
        <w:ind w:left="106"/>
        <w:jc w:val="center"/>
      </w:pPr>
      <w:r w:rsidRPr="00620656">
        <w:rPr>
          <w:b/>
        </w:rPr>
        <w:t>STANLY COMMUNITY COLLEGE</w:t>
      </w:r>
    </w:p>
    <w:p w14:paraId="106C9AD8" w14:textId="77777777" w:rsidR="003520C7" w:rsidRPr="00620656" w:rsidRDefault="003520C7" w:rsidP="003520C7">
      <w:pPr>
        <w:spacing w:after="0" w:line="259" w:lineRule="auto"/>
        <w:ind w:left="58"/>
      </w:pPr>
      <w:r w:rsidRPr="00620656">
        <w:t xml:space="preserve"> </w:t>
      </w:r>
    </w:p>
    <w:p w14:paraId="317D0F2F" w14:textId="77777777" w:rsidR="003520C7" w:rsidRPr="00620656" w:rsidRDefault="003520C7" w:rsidP="003520C7">
      <w:pPr>
        <w:spacing w:after="2" w:line="259" w:lineRule="auto"/>
        <w:ind w:left="10" w:right="234" w:hanging="10"/>
        <w:jc w:val="center"/>
      </w:pPr>
      <w:r w:rsidRPr="00620656">
        <w:rPr>
          <w:sz w:val="22"/>
        </w:rPr>
        <w:t>HEPATITIS B VACCINE – DECLINATION FORM</w:t>
      </w:r>
      <w:r w:rsidRPr="00620656">
        <w:t xml:space="preserve"> </w:t>
      </w:r>
    </w:p>
    <w:p w14:paraId="25BC5930" w14:textId="77777777" w:rsidR="003520C7" w:rsidRPr="00620656" w:rsidRDefault="003520C7" w:rsidP="003520C7">
      <w:pPr>
        <w:spacing w:after="0" w:line="259" w:lineRule="auto"/>
        <w:ind w:left="0" w:right="120"/>
        <w:jc w:val="center"/>
      </w:pPr>
      <w:r w:rsidRPr="00620656">
        <w:t xml:space="preserve">  </w:t>
      </w:r>
    </w:p>
    <w:p w14:paraId="45B65B7B" w14:textId="77777777" w:rsidR="003520C7" w:rsidRPr="00620656" w:rsidRDefault="003520C7" w:rsidP="003520C7">
      <w:pPr>
        <w:spacing w:after="14" w:line="247" w:lineRule="auto"/>
        <w:ind w:left="55" w:right="264" w:hanging="3"/>
      </w:pPr>
      <w:r w:rsidRPr="00620656">
        <w:rPr>
          <w:b/>
          <w:sz w:val="22"/>
        </w:rPr>
        <w:t>HEPATITIS</w:t>
      </w:r>
      <w:r w:rsidRPr="00620656">
        <w:rPr>
          <w:sz w:val="22"/>
        </w:rPr>
        <w:t xml:space="preserve">:  Hepatitis is a liver disease, initially resulting in possible inflammation of the liver, and frequently leading to more serious conditions including cirrhosis and liver cancer.  In the United States, there are approximately 300,000 new cases of Hepatitis B Virus (HBV), the most prevalent form of Hepatitis, every year.  While there is no cure for Hepatitis B, a vaccine does exist that can prevent infection. </w:t>
      </w:r>
      <w:r w:rsidRPr="00620656">
        <w:t xml:space="preserve"> </w:t>
      </w:r>
    </w:p>
    <w:p w14:paraId="7FE05DBD" w14:textId="77777777" w:rsidR="003520C7" w:rsidRPr="00620656" w:rsidRDefault="003520C7" w:rsidP="003520C7">
      <w:pPr>
        <w:spacing w:after="0" w:line="259" w:lineRule="auto"/>
        <w:ind w:left="58"/>
      </w:pPr>
      <w:r w:rsidRPr="00620656">
        <w:rPr>
          <w:sz w:val="22"/>
        </w:rPr>
        <w:t xml:space="preserve"> </w:t>
      </w:r>
      <w:r w:rsidRPr="00620656">
        <w:t xml:space="preserve"> </w:t>
      </w:r>
    </w:p>
    <w:p w14:paraId="5D79169E" w14:textId="77777777" w:rsidR="003520C7" w:rsidRPr="00620656" w:rsidRDefault="003520C7" w:rsidP="003520C7">
      <w:pPr>
        <w:spacing w:after="0" w:line="237" w:lineRule="auto"/>
        <w:ind w:left="48" w:right="266" w:hanging="5"/>
        <w:jc w:val="both"/>
      </w:pPr>
      <w:r w:rsidRPr="00620656">
        <w:rPr>
          <w:sz w:val="22"/>
        </w:rPr>
        <w:t xml:space="preserve">HBV is most often transmitted through breaks in the skin or mucous membranes.  This usually occurs through needlesticks, human bites, or having infectious material (such as blood or other body fluids) get into existing cuts or abrasions. </w:t>
      </w:r>
      <w:r w:rsidRPr="00620656">
        <w:t xml:space="preserve"> </w:t>
      </w:r>
    </w:p>
    <w:p w14:paraId="09658817" w14:textId="77777777" w:rsidR="003520C7" w:rsidRPr="00620656" w:rsidRDefault="003520C7" w:rsidP="003520C7">
      <w:pPr>
        <w:spacing w:after="0" w:line="259" w:lineRule="auto"/>
        <w:ind w:left="58"/>
      </w:pPr>
      <w:r w:rsidRPr="00620656">
        <w:rPr>
          <w:sz w:val="22"/>
        </w:rPr>
        <w:t xml:space="preserve"> </w:t>
      </w:r>
      <w:r w:rsidRPr="00620656">
        <w:t xml:space="preserve"> </w:t>
      </w:r>
    </w:p>
    <w:p w14:paraId="172281EC" w14:textId="77777777" w:rsidR="003520C7" w:rsidRPr="00620656" w:rsidRDefault="003520C7" w:rsidP="003520C7">
      <w:pPr>
        <w:spacing w:after="0" w:line="237" w:lineRule="auto"/>
        <w:ind w:left="48" w:right="266" w:hanging="5"/>
        <w:jc w:val="both"/>
      </w:pPr>
      <w:r w:rsidRPr="00620656">
        <w:rPr>
          <w:sz w:val="22"/>
        </w:rPr>
        <w:t xml:space="preserve">The symptoms of HBV infection are very much like a mild “flu”.  Initially, there is a sense of fatigue, possible stomach pain, loss of appetite, and even nausea.  As the disease continues to develop, jaundice (a distinct yellowing of the skin) and a darkened urine will often occur.  However, people who are infected with HBV will often show no symptoms for some time. </w:t>
      </w:r>
      <w:r w:rsidRPr="00620656">
        <w:t xml:space="preserve"> </w:t>
      </w:r>
    </w:p>
    <w:p w14:paraId="21DEEA9E" w14:textId="77777777" w:rsidR="003520C7" w:rsidRPr="00620656" w:rsidRDefault="003520C7" w:rsidP="003520C7">
      <w:pPr>
        <w:spacing w:after="0" w:line="259" w:lineRule="auto"/>
        <w:ind w:left="58"/>
      </w:pPr>
      <w:r w:rsidRPr="00620656">
        <w:rPr>
          <w:sz w:val="22"/>
        </w:rPr>
        <w:t xml:space="preserve"> </w:t>
      </w:r>
      <w:r w:rsidRPr="00620656">
        <w:t xml:space="preserve"> </w:t>
      </w:r>
    </w:p>
    <w:p w14:paraId="7FDB657E" w14:textId="77777777" w:rsidR="003520C7" w:rsidRPr="00620656" w:rsidRDefault="003520C7" w:rsidP="003520C7">
      <w:pPr>
        <w:spacing w:after="14" w:line="247" w:lineRule="auto"/>
        <w:ind w:left="55" w:right="264" w:hanging="3"/>
      </w:pPr>
      <w:r w:rsidRPr="00620656">
        <w:rPr>
          <w:sz w:val="22"/>
        </w:rPr>
        <w:t xml:space="preserve">After exposure, it can take 2 - 6 months for Hepatitis B to develop.  This is extremely important, since vaccinations begun immediately after exposure to the virus can often prevent infection. </w:t>
      </w:r>
      <w:r w:rsidRPr="00620656">
        <w:t xml:space="preserve"> </w:t>
      </w:r>
    </w:p>
    <w:p w14:paraId="1ED19886" w14:textId="77777777" w:rsidR="003520C7" w:rsidRPr="00620656" w:rsidRDefault="003520C7" w:rsidP="003520C7">
      <w:pPr>
        <w:spacing w:after="0" w:line="259" w:lineRule="auto"/>
        <w:ind w:left="58"/>
      </w:pPr>
      <w:r w:rsidRPr="00620656">
        <w:rPr>
          <w:sz w:val="22"/>
        </w:rPr>
        <w:t xml:space="preserve"> </w:t>
      </w:r>
      <w:r w:rsidRPr="00620656">
        <w:t xml:space="preserve"> </w:t>
      </w:r>
    </w:p>
    <w:p w14:paraId="69D508FF" w14:textId="77777777" w:rsidR="003520C7" w:rsidRPr="00620656" w:rsidRDefault="003520C7" w:rsidP="003520C7">
      <w:pPr>
        <w:spacing w:after="0" w:line="237" w:lineRule="auto"/>
        <w:ind w:left="48" w:right="266" w:hanging="5"/>
        <w:jc w:val="both"/>
      </w:pPr>
      <w:r w:rsidRPr="00620656">
        <w:rPr>
          <w:sz w:val="22"/>
        </w:rPr>
        <w:t xml:space="preserve">After completing the series of three immunizations, the Hepatitis B vaccine provides protection by building up a sufficient level of antibodies.  </w:t>
      </w:r>
      <w:r w:rsidRPr="00620656">
        <w:rPr>
          <w:sz w:val="22"/>
          <w:u w:val="single" w:color="000000"/>
        </w:rPr>
        <w:t>The vaccine is specific to Hepatitis B and is not effective against other types of</w:t>
      </w:r>
      <w:r w:rsidRPr="00620656">
        <w:rPr>
          <w:sz w:val="22"/>
        </w:rPr>
        <w:t xml:space="preserve"> </w:t>
      </w:r>
      <w:r w:rsidRPr="00620656">
        <w:rPr>
          <w:sz w:val="22"/>
          <w:u w:val="single" w:color="000000"/>
        </w:rPr>
        <w:t>hepatitis nor does it protect against the HIV or AIDS virus</w:t>
      </w:r>
      <w:r w:rsidRPr="00620656">
        <w:rPr>
          <w:sz w:val="22"/>
        </w:rPr>
        <w:t xml:space="preserve">. </w:t>
      </w:r>
      <w:r w:rsidRPr="00620656">
        <w:t xml:space="preserve"> </w:t>
      </w:r>
    </w:p>
    <w:p w14:paraId="2CC700F2" w14:textId="77777777" w:rsidR="003520C7" w:rsidRPr="00620656" w:rsidRDefault="003520C7" w:rsidP="003520C7">
      <w:pPr>
        <w:spacing w:after="0" w:line="259" w:lineRule="auto"/>
        <w:ind w:left="58"/>
      </w:pPr>
      <w:r w:rsidRPr="00620656">
        <w:rPr>
          <w:sz w:val="22"/>
        </w:rPr>
        <w:t xml:space="preserve"> </w:t>
      </w:r>
      <w:r w:rsidRPr="00620656">
        <w:t xml:space="preserve"> </w:t>
      </w:r>
    </w:p>
    <w:p w14:paraId="697C0360" w14:textId="77777777" w:rsidR="003520C7" w:rsidRPr="00620656" w:rsidRDefault="003520C7" w:rsidP="003520C7">
      <w:pPr>
        <w:spacing w:after="14" w:line="247" w:lineRule="auto"/>
        <w:ind w:left="55" w:right="264" w:hanging="3"/>
      </w:pPr>
      <w:r w:rsidRPr="00620656">
        <w:rPr>
          <w:sz w:val="22"/>
        </w:rPr>
        <w:t xml:space="preserve">If you feel that your work activities place you at risk for Hepatitis B, please consider the following before taking the vaccine. </w:t>
      </w:r>
      <w:r w:rsidRPr="00620656">
        <w:t xml:space="preserve"> </w:t>
      </w:r>
    </w:p>
    <w:p w14:paraId="559A744F" w14:textId="77777777" w:rsidR="003520C7" w:rsidRPr="00620656" w:rsidRDefault="003520C7" w:rsidP="003520C7">
      <w:pPr>
        <w:spacing w:after="0" w:line="259" w:lineRule="auto"/>
        <w:ind w:left="58"/>
      </w:pPr>
      <w:r w:rsidRPr="00620656">
        <w:rPr>
          <w:sz w:val="22"/>
        </w:rPr>
        <w:t xml:space="preserve"> </w:t>
      </w:r>
      <w:r w:rsidRPr="00620656">
        <w:t xml:space="preserve"> </w:t>
      </w:r>
    </w:p>
    <w:p w14:paraId="216CCCE6" w14:textId="77777777" w:rsidR="003520C7" w:rsidRPr="00620656" w:rsidRDefault="003520C7" w:rsidP="003520C7">
      <w:pPr>
        <w:spacing w:after="14" w:line="247" w:lineRule="auto"/>
        <w:ind w:left="55" w:right="6414" w:hanging="3"/>
      </w:pPr>
      <w:r w:rsidRPr="00620656">
        <w:rPr>
          <w:b/>
          <w:sz w:val="22"/>
          <w:u w:val="single" w:color="000000"/>
        </w:rPr>
        <w:t>You Should Not Take the Vaccine…</w:t>
      </w:r>
      <w:r w:rsidRPr="00620656">
        <w:rPr>
          <w:sz w:val="22"/>
        </w:rPr>
        <w:t xml:space="preserve"> </w:t>
      </w:r>
      <w:r w:rsidRPr="00620656">
        <w:rPr>
          <w:b/>
          <w:sz w:val="20"/>
        </w:rPr>
        <w:t xml:space="preserve"> </w:t>
      </w:r>
      <w:r w:rsidRPr="00620656">
        <w:rPr>
          <w:sz w:val="22"/>
        </w:rPr>
        <w:t>1.</w:t>
      </w:r>
      <w:r w:rsidRPr="00620656">
        <w:rPr>
          <w:rFonts w:eastAsia="Arial"/>
          <w:sz w:val="22"/>
        </w:rPr>
        <w:t xml:space="preserve"> </w:t>
      </w:r>
      <w:r w:rsidRPr="00620656">
        <w:rPr>
          <w:sz w:val="22"/>
        </w:rPr>
        <w:t xml:space="preserve">If you have an allergy to yeast.  </w:t>
      </w:r>
    </w:p>
    <w:p w14:paraId="65FD50FE" w14:textId="77777777" w:rsidR="003520C7" w:rsidRPr="00620656" w:rsidRDefault="003520C7" w:rsidP="004F22E7">
      <w:pPr>
        <w:numPr>
          <w:ilvl w:val="0"/>
          <w:numId w:val="27"/>
        </w:numPr>
        <w:spacing w:after="14" w:line="247" w:lineRule="auto"/>
        <w:ind w:left="438" w:right="264" w:hanging="386"/>
      </w:pPr>
      <w:r w:rsidRPr="00620656">
        <w:rPr>
          <w:sz w:val="22"/>
        </w:rPr>
        <w:t xml:space="preserve">If you are pregnant or nursing.  </w:t>
      </w:r>
    </w:p>
    <w:p w14:paraId="42191E61" w14:textId="77777777" w:rsidR="003520C7" w:rsidRPr="00620656" w:rsidRDefault="003520C7" w:rsidP="004F22E7">
      <w:pPr>
        <w:numPr>
          <w:ilvl w:val="0"/>
          <w:numId w:val="27"/>
        </w:numPr>
        <w:spacing w:after="14" w:line="247" w:lineRule="auto"/>
        <w:ind w:left="438" w:right="264" w:hanging="386"/>
      </w:pPr>
      <w:r w:rsidRPr="00620656">
        <w:rPr>
          <w:sz w:val="22"/>
        </w:rPr>
        <w:t xml:space="preserve">If you are planning to become pregnant within the next six months. </w:t>
      </w:r>
      <w:r w:rsidRPr="00620656">
        <w:t xml:space="preserve"> </w:t>
      </w:r>
    </w:p>
    <w:p w14:paraId="58AF3D9D" w14:textId="77777777" w:rsidR="003520C7" w:rsidRPr="00620656" w:rsidRDefault="003520C7" w:rsidP="004F22E7">
      <w:pPr>
        <w:numPr>
          <w:ilvl w:val="0"/>
          <w:numId w:val="27"/>
        </w:numPr>
        <w:spacing w:after="14" w:line="247" w:lineRule="auto"/>
        <w:ind w:left="438" w:right="264" w:hanging="386"/>
      </w:pPr>
      <w:r w:rsidRPr="00620656">
        <w:rPr>
          <w:sz w:val="22"/>
        </w:rPr>
        <w:t xml:space="preserve">If you have had a fever, gastric symptoms, respiratory symptoms, or other signs of illness in the last 48 hours.  </w:t>
      </w:r>
    </w:p>
    <w:p w14:paraId="55DB89B9" w14:textId="77777777" w:rsidR="003520C7" w:rsidRPr="00620656" w:rsidRDefault="003520C7" w:rsidP="003520C7">
      <w:pPr>
        <w:spacing w:after="14" w:line="247" w:lineRule="auto"/>
        <w:ind w:left="55" w:right="264" w:hanging="3"/>
      </w:pPr>
      <w:r w:rsidRPr="00620656">
        <w:rPr>
          <w:sz w:val="22"/>
        </w:rPr>
        <w:t xml:space="preserve">You may want to consult your own physician before taking the vaccine. </w:t>
      </w:r>
      <w:r w:rsidRPr="00620656">
        <w:t xml:space="preserve"> </w:t>
      </w:r>
    </w:p>
    <w:p w14:paraId="623F684E" w14:textId="77777777" w:rsidR="003520C7" w:rsidRPr="00620656" w:rsidRDefault="003520C7" w:rsidP="003520C7">
      <w:pPr>
        <w:spacing w:after="109" w:line="259" w:lineRule="auto"/>
        <w:ind w:left="58"/>
      </w:pPr>
      <w:r w:rsidRPr="00620656">
        <w:t xml:space="preserve">  </w:t>
      </w:r>
    </w:p>
    <w:p w14:paraId="359159F8" w14:textId="77777777" w:rsidR="003520C7" w:rsidRPr="00620656" w:rsidRDefault="003520C7" w:rsidP="003520C7">
      <w:pPr>
        <w:spacing w:after="0" w:line="259" w:lineRule="auto"/>
        <w:ind w:left="0" w:right="17"/>
        <w:jc w:val="center"/>
      </w:pPr>
      <w:r w:rsidRPr="00620656">
        <w:rPr>
          <w:b/>
          <w:sz w:val="32"/>
        </w:rPr>
        <w:t xml:space="preserve">                                             </w:t>
      </w:r>
      <w:r w:rsidRPr="00620656">
        <w:t xml:space="preserve"> </w:t>
      </w:r>
    </w:p>
    <w:p w14:paraId="24354C92" w14:textId="77777777" w:rsidR="003520C7" w:rsidRPr="00620656" w:rsidRDefault="003520C7" w:rsidP="003520C7">
      <w:pPr>
        <w:spacing w:after="34" w:line="237" w:lineRule="auto"/>
        <w:ind w:left="48" w:right="266" w:hanging="5"/>
        <w:jc w:val="both"/>
      </w:pPr>
      <w:r w:rsidRPr="00620656">
        <w:rPr>
          <w:sz w:val="22"/>
        </w:rPr>
        <w:t xml:space="preserve">I, </w:t>
      </w:r>
      <w:r w:rsidRPr="00620656">
        <w:rPr>
          <w:sz w:val="22"/>
          <w:u w:val="single" w:color="000000"/>
        </w:rPr>
        <w:t xml:space="preserve">                   </w:t>
      </w:r>
      <w:r w:rsidRPr="00620656">
        <w:rPr>
          <w:sz w:val="22"/>
        </w:rPr>
        <w:t xml:space="preserve"> have been given the opportunity to receive the Hepatitis B vaccine series.  I have read the </w:t>
      </w:r>
      <w:r w:rsidRPr="00620656">
        <w:rPr>
          <w:b/>
          <w:sz w:val="22"/>
        </w:rPr>
        <w:t>Important Information About Hepatitis B and Hepatitis B Vaccine</w:t>
      </w:r>
      <w:r w:rsidRPr="00620656">
        <w:rPr>
          <w:sz w:val="22"/>
        </w:rPr>
        <w:t xml:space="preserve"> sheet and understand I am at risk of contracting Hepatitis B due to my student related activities.  I have been given the opportunity to ask questions and understand the risk factors involved.  Understanding the risk factors involved, I refuse to receive the Hepatitis B vaccine series.  I hereby release Stanly Community College from responsibility for consequences of not receiving the vaccine</w:t>
      </w:r>
      <w:r w:rsidRPr="00620656">
        <w:rPr>
          <w:sz w:val="23"/>
        </w:rPr>
        <w:t xml:space="preserve">. </w:t>
      </w:r>
      <w:r w:rsidRPr="00620656">
        <w:t xml:space="preserve"> </w:t>
      </w:r>
    </w:p>
    <w:p w14:paraId="2BC74FD6" w14:textId="77777777" w:rsidR="003520C7" w:rsidRPr="00620656" w:rsidRDefault="003520C7" w:rsidP="003520C7">
      <w:pPr>
        <w:spacing w:after="0" w:line="259" w:lineRule="auto"/>
        <w:ind w:left="58"/>
      </w:pPr>
      <w:r w:rsidRPr="00620656">
        <w:t xml:space="preserve"> </w:t>
      </w:r>
    </w:p>
    <w:p w14:paraId="184E9392" w14:textId="77777777" w:rsidR="003520C7" w:rsidRPr="00620656" w:rsidRDefault="003520C7" w:rsidP="003520C7">
      <w:pPr>
        <w:spacing w:after="0" w:line="259" w:lineRule="auto"/>
        <w:ind w:left="58"/>
      </w:pPr>
      <w:r w:rsidRPr="00620656">
        <w:rPr>
          <w:sz w:val="20"/>
        </w:rPr>
        <w:t>Signature ________________________________________</w:t>
      </w:r>
      <w:r w:rsidRPr="00620656">
        <w:rPr>
          <w:sz w:val="22"/>
        </w:rPr>
        <w:t xml:space="preserve">    </w:t>
      </w:r>
      <w:r w:rsidRPr="00620656">
        <w:rPr>
          <w:sz w:val="20"/>
        </w:rPr>
        <w:t xml:space="preserve"> </w:t>
      </w:r>
      <w:r w:rsidRPr="00620656">
        <w:rPr>
          <w:sz w:val="22"/>
        </w:rPr>
        <w:t xml:space="preserve">    </w:t>
      </w:r>
      <w:r w:rsidRPr="00620656">
        <w:rPr>
          <w:sz w:val="20"/>
        </w:rPr>
        <w:t xml:space="preserve"> </w:t>
      </w:r>
      <w:r w:rsidRPr="00620656">
        <w:rPr>
          <w:sz w:val="22"/>
        </w:rPr>
        <w:t xml:space="preserve"> </w:t>
      </w:r>
      <w:r w:rsidRPr="00620656">
        <w:rPr>
          <w:sz w:val="20"/>
        </w:rPr>
        <w:t xml:space="preserve">Date_________________            </w:t>
      </w:r>
      <w:r w:rsidRPr="00620656">
        <w:rPr>
          <w:sz w:val="16"/>
          <w:szCs w:val="16"/>
        </w:rPr>
        <w:t>_appendix v</w:t>
      </w:r>
      <w:r w:rsidRPr="00620656">
        <w:rPr>
          <w:sz w:val="20"/>
        </w:rPr>
        <w:t xml:space="preserve"> </w:t>
      </w:r>
      <w:r w:rsidRPr="00620656">
        <w:rPr>
          <w:sz w:val="22"/>
        </w:rPr>
        <w:t xml:space="preserve">            </w:t>
      </w:r>
      <w:r w:rsidRPr="00620656">
        <w:rPr>
          <w:sz w:val="20"/>
        </w:rPr>
        <w:t xml:space="preserve"> </w:t>
      </w:r>
      <w:r w:rsidRPr="00620656">
        <w:t xml:space="preserve"> </w:t>
      </w:r>
    </w:p>
    <w:p w14:paraId="197FFED0" w14:textId="77777777" w:rsidR="00DF0E98" w:rsidRPr="00620656" w:rsidRDefault="003520C7" w:rsidP="003520C7">
      <w:pPr>
        <w:spacing w:after="110" w:line="259" w:lineRule="auto"/>
        <w:ind w:left="106"/>
      </w:pPr>
      <w:r w:rsidRPr="00620656">
        <w:rPr>
          <w:sz w:val="22"/>
        </w:rPr>
        <w:t xml:space="preserve">  </w:t>
      </w:r>
      <w:r w:rsidRPr="00620656">
        <w:rPr>
          <w:sz w:val="22"/>
        </w:rPr>
        <w:tab/>
        <w:t xml:space="preserve"> </w:t>
      </w:r>
      <w:r w:rsidRPr="00620656">
        <w:rPr>
          <w:sz w:val="22"/>
        </w:rPr>
        <w:tab/>
        <w:t xml:space="preserve"> </w:t>
      </w:r>
      <w:r w:rsidRPr="00620656">
        <w:rPr>
          <w:sz w:val="22"/>
        </w:rPr>
        <w:tab/>
        <w:t xml:space="preserve"> </w:t>
      </w:r>
      <w:r w:rsidRPr="00620656">
        <w:rPr>
          <w:sz w:val="22"/>
        </w:rPr>
        <w:tab/>
        <w:t xml:space="preserve"> </w:t>
      </w:r>
      <w:r w:rsidR="00451339" w:rsidRPr="00620656">
        <w:t xml:space="preserve">   </w:t>
      </w:r>
      <w:r w:rsidR="00451339" w:rsidRPr="00620656">
        <w:tab/>
        <w:t xml:space="preserve">   </w:t>
      </w:r>
      <w:r w:rsidR="00451339" w:rsidRPr="00620656">
        <w:tab/>
        <w:t xml:space="preserve">   </w:t>
      </w:r>
      <w:r w:rsidR="00451339" w:rsidRPr="00620656">
        <w:tab/>
        <w:t xml:space="preserve">   </w:t>
      </w:r>
      <w:r w:rsidR="00451339" w:rsidRPr="00620656">
        <w:tab/>
        <w:t xml:space="preserve">   </w:t>
      </w:r>
      <w:r w:rsidR="00451339" w:rsidRPr="00620656">
        <w:tab/>
        <w:t xml:space="preserve">   </w:t>
      </w:r>
      <w:r w:rsidR="00451339" w:rsidRPr="00620656">
        <w:tab/>
        <w:t xml:space="preserve">   </w:t>
      </w:r>
      <w:r w:rsidR="00451339" w:rsidRPr="00620656">
        <w:tab/>
        <w:t xml:space="preserve">   </w:t>
      </w:r>
      <w:r w:rsidR="00451339" w:rsidRPr="00620656">
        <w:tab/>
        <w:t xml:space="preserve">    </w:t>
      </w:r>
      <w:r w:rsidR="00451339" w:rsidRPr="00620656">
        <w:tab/>
        <w:t xml:space="preserve"> </w:t>
      </w:r>
      <w:r w:rsidR="00451339" w:rsidRPr="00620656">
        <w:rPr>
          <w:sz w:val="22"/>
        </w:rPr>
        <w:t xml:space="preserve"> </w:t>
      </w:r>
      <w:r w:rsidR="00451339" w:rsidRPr="00620656">
        <w:t xml:space="preserve"> </w:t>
      </w:r>
    </w:p>
    <w:p w14:paraId="0797AEB5" w14:textId="70442E0D" w:rsidR="00DF0E98" w:rsidRPr="00620656" w:rsidRDefault="00451339" w:rsidP="004F22E7">
      <w:pPr>
        <w:spacing w:after="98" w:line="259" w:lineRule="auto"/>
        <w:ind w:left="106"/>
      </w:pPr>
      <w:r w:rsidRPr="00620656">
        <w:t xml:space="preserve"> </w:t>
      </w:r>
      <w:r w:rsidRPr="00620656">
        <w:rPr>
          <w:sz w:val="22"/>
        </w:rPr>
        <w:t xml:space="preserve"> </w:t>
      </w:r>
      <w:r w:rsidRPr="00620656">
        <w:t xml:space="preserve">  </w:t>
      </w:r>
      <w:r w:rsidRPr="00620656">
        <w:rPr>
          <w:sz w:val="22"/>
        </w:rPr>
        <w:t xml:space="preserve"> </w:t>
      </w:r>
      <w:r w:rsidRPr="00620656">
        <w:t xml:space="preserve"> </w:t>
      </w:r>
    </w:p>
    <w:p w14:paraId="61160E19" w14:textId="77777777" w:rsidR="003C6416" w:rsidRPr="00620656" w:rsidRDefault="003C6416" w:rsidP="003C6416">
      <w:pPr>
        <w:spacing w:after="7" w:line="259" w:lineRule="auto"/>
        <w:ind w:left="0" w:right="965"/>
        <w:rPr>
          <w:sz w:val="16"/>
          <w:szCs w:val="16"/>
        </w:rPr>
      </w:pPr>
      <w:r w:rsidRPr="00620656">
        <w:rPr>
          <w:sz w:val="16"/>
          <w:szCs w:val="16"/>
        </w:rPr>
        <w:t xml:space="preserve">Appendix vii.  </w:t>
      </w:r>
    </w:p>
    <w:p w14:paraId="5ED83E17" w14:textId="55477A98" w:rsidR="003C6416" w:rsidRPr="00620656" w:rsidRDefault="003C6416" w:rsidP="003C6416">
      <w:pPr>
        <w:pStyle w:val="Heading1"/>
        <w:ind w:left="0" w:right="240" w:firstLine="0"/>
        <w:jc w:val="left"/>
      </w:pPr>
      <w:r w:rsidRPr="00620656">
        <w:rPr>
          <w:sz w:val="40"/>
        </w:rPr>
        <w:t xml:space="preserve">      SCC Simulation Professional Integrity Agreement  </w:t>
      </w:r>
      <w:r w:rsidRPr="00620656">
        <w:rPr>
          <w:sz w:val="22"/>
        </w:rPr>
        <w:t xml:space="preserve"> </w:t>
      </w:r>
    </w:p>
    <w:p w14:paraId="28D2DEEF" w14:textId="77777777" w:rsidR="003C6416" w:rsidRPr="00620656" w:rsidRDefault="003C6416" w:rsidP="003C6416">
      <w:pPr>
        <w:spacing w:after="25"/>
        <w:ind w:left="11" w:right="111"/>
      </w:pPr>
      <w:r w:rsidRPr="00620656">
        <w:t xml:space="preserve">Stanly Community College follows best practice guidelines set forth by the International Association for Clinical Simulation and Learning (INACSL) Standards of Best Practice: Simulation (SM).  The standard of Professional Integrity states, “Professional integrity is demonstrated and upheld by all involved in simulation-based experiences” (INACSL, 2016). The criteria necessary to meet this standard include:  </w:t>
      </w:r>
    </w:p>
    <w:p w14:paraId="3CBF43DA" w14:textId="77777777" w:rsidR="003C6416" w:rsidRPr="00620656" w:rsidRDefault="003C6416" w:rsidP="004F22E7">
      <w:pPr>
        <w:numPr>
          <w:ilvl w:val="0"/>
          <w:numId w:val="28"/>
        </w:numPr>
        <w:spacing w:after="30"/>
        <w:ind w:right="1411" w:hanging="240"/>
      </w:pPr>
      <w:r w:rsidRPr="00620656">
        <w:t xml:space="preserve">Foster and role model attributes of professional integrity at all times.  </w:t>
      </w:r>
    </w:p>
    <w:p w14:paraId="109AD18C" w14:textId="77777777" w:rsidR="003C6416" w:rsidRPr="00620656" w:rsidRDefault="003C6416" w:rsidP="004F22E7">
      <w:pPr>
        <w:numPr>
          <w:ilvl w:val="0"/>
          <w:numId w:val="28"/>
        </w:numPr>
        <w:ind w:right="1411" w:hanging="240"/>
      </w:pPr>
      <w:r w:rsidRPr="00620656">
        <w:t xml:space="preserve">Follow standards of practice, guidelines, principles, and ethics of one's profession.  </w:t>
      </w:r>
    </w:p>
    <w:p w14:paraId="1E65A90D" w14:textId="77777777" w:rsidR="003C6416" w:rsidRPr="00620656" w:rsidRDefault="003C6416" w:rsidP="004F22E7">
      <w:pPr>
        <w:numPr>
          <w:ilvl w:val="0"/>
          <w:numId w:val="28"/>
        </w:numPr>
        <w:spacing w:after="28"/>
        <w:ind w:right="1411" w:hanging="240"/>
      </w:pPr>
      <w:r w:rsidRPr="00620656">
        <w:t xml:space="preserve">Create and maintain a safe learning environment.  </w:t>
      </w:r>
    </w:p>
    <w:p w14:paraId="3D130C3F" w14:textId="77777777" w:rsidR="003C6416" w:rsidRPr="00620656" w:rsidRDefault="003C6416" w:rsidP="004F22E7">
      <w:pPr>
        <w:numPr>
          <w:ilvl w:val="0"/>
          <w:numId w:val="28"/>
        </w:numPr>
        <w:spacing w:after="26"/>
        <w:ind w:right="1411" w:hanging="240"/>
      </w:pPr>
      <w:r w:rsidRPr="00620656">
        <w:t xml:space="preserve">Require confidentiality of the performances and scenario content based on institution policy and procedures.  </w:t>
      </w:r>
    </w:p>
    <w:p w14:paraId="1EC9B364" w14:textId="77777777" w:rsidR="003C6416" w:rsidRPr="00620656" w:rsidRDefault="003C6416" w:rsidP="003C6416">
      <w:pPr>
        <w:spacing w:after="14" w:line="259" w:lineRule="auto"/>
        <w:ind w:left="72"/>
      </w:pPr>
      <w:r w:rsidRPr="00620656">
        <w:t xml:space="preserve">  </w:t>
      </w:r>
    </w:p>
    <w:p w14:paraId="3AF3C963" w14:textId="77777777" w:rsidR="003C6416" w:rsidRPr="00620656" w:rsidRDefault="003C6416" w:rsidP="003C6416">
      <w:pPr>
        <w:spacing w:after="29"/>
        <w:ind w:left="11"/>
      </w:pPr>
      <w:r w:rsidRPr="00620656">
        <w:t xml:space="preserve">Below is the professional integrity agreement and rules of simulation that must be followed in accordance with INACSL Standards of Best Practice: Simulation  </w:t>
      </w:r>
    </w:p>
    <w:p w14:paraId="3581AE70" w14:textId="77777777" w:rsidR="003C6416" w:rsidRPr="00620656" w:rsidRDefault="003C6416" w:rsidP="003C6416">
      <w:pPr>
        <w:spacing w:after="14" w:line="259" w:lineRule="auto"/>
        <w:ind w:left="72"/>
      </w:pPr>
      <w:r w:rsidRPr="00620656">
        <w:t xml:space="preserve">  </w:t>
      </w:r>
    </w:p>
    <w:p w14:paraId="4B0DBF80" w14:textId="77777777" w:rsidR="003C6416" w:rsidRPr="00620656" w:rsidRDefault="003C6416" w:rsidP="003C6416">
      <w:pPr>
        <w:ind w:left="11" w:right="1411"/>
        <w:rPr>
          <w:b/>
        </w:rPr>
      </w:pPr>
      <w:r w:rsidRPr="00620656">
        <w:rPr>
          <w:b/>
        </w:rPr>
        <w:t xml:space="preserve">Professional Integrity Agreement  </w:t>
      </w:r>
    </w:p>
    <w:p w14:paraId="69786FE8" w14:textId="77777777" w:rsidR="003C6416" w:rsidRPr="00620656" w:rsidRDefault="003C6416" w:rsidP="003C6416">
      <w:pPr>
        <w:spacing w:after="25"/>
        <w:ind w:left="11" w:right="181"/>
      </w:pPr>
      <w:r w:rsidRPr="00620656">
        <w:t xml:space="preserve">Simulation activities at SCC include clinical scenarios, simulated task training, simulated patient scenarios, debriefings, and discussions. As a student involved in simulation as a clinical learning experience, you are expected to engage and fully participate as a professional and treat each case as a realistic patient scenario. Therefore, the Health Insurance Portability and Accountability Act (HIPAA) requirements apply with regard to confidentiality of the scenarios. HIPAA regulations apply to all clinical experiences including electronic, written, verbal, or observed, and may not be discussed outside the simulation environment. Any violation to this agreement including sharing, posting to social media, discussion, recording, reproducing, or revealing any part of the simulation activity will results in an “unsatisfactory” in clinical performance, which will result in unsatisfactory on the end of-semester clinical summary, leading to failure to progress in the program.  </w:t>
      </w:r>
    </w:p>
    <w:p w14:paraId="4C6A1263" w14:textId="77777777" w:rsidR="003C6416" w:rsidRPr="00620656" w:rsidRDefault="003C6416" w:rsidP="003C6416">
      <w:pPr>
        <w:spacing w:after="16" w:line="259" w:lineRule="auto"/>
        <w:ind w:left="72"/>
      </w:pPr>
      <w:r w:rsidRPr="00620656">
        <w:t xml:space="preserve">  </w:t>
      </w:r>
    </w:p>
    <w:p w14:paraId="1C504A84" w14:textId="77777777" w:rsidR="003C6416" w:rsidRPr="00620656" w:rsidRDefault="003C6416" w:rsidP="003C6416">
      <w:pPr>
        <w:spacing w:after="29"/>
        <w:ind w:left="11" w:right="41"/>
      </w:pPr>
      <w:r w:rsidRPr="00620656">
        <w:t xml:space="preserve">Your signature below acknowledges that you have read, consent to, and fully understand the implications of this agreement, the guidelines for use of the lab (on the back of this sheet), and will follow each during all simulation activities.  </w:t>
      </w:r>
    </w:p>
    <w:p w14:paraId="4F4768AB" w14:textId="77777777" w:rsidR="003C6416" w:rsidRPr="00620656" w:rsidRDefault="003C6416" w:rsidP="003C6416">
      <w:pPr>
        <w:spacing w:after="14" w:line="259" w:lineRule="auto"/>
        <w:ind w:left="72"/>
      </w:pPr>
      <w:r w:rsidRPr="00620656">
        <w:t xml:space="preserve">  </w:t>
      </w:r>
    </w:p>
    <w:p w14:paraId="0187433D" w14:textId="77777777" w:rsidR="003C6416" w:rsidRPr="00620656" w:rsidRDefault="003C6416" w:rsidP="003C6416">
      <w:pPr>
        <w:spacing w:after="145"/>
        <w:ind w:left="11"/>
      </w:pPr>
      <w:r w:rsidRPr="00620656">
        <w:t xml:space="preserve">Print Name ____________________________________________________________________  </w:t>
      </w:r>
    </w:p>
    <w:p w14:paraId="3D2B29D7" w14:textId="77777777" w:rsidR="003C6416" w:rsidRPr="00620656" w:rsidRDefault="003C6416" w:rsidP="003C6416">
      <w:pPr>
        <w:spacing w:after="132" w:line="259" w:lineRule="auto"/>
        <w:ind w:left="72"/>
      </w:pPr>
      <w:r w:rsidRPr="00620656">
        <w:t xml:space="preserve">  </w:t>
      </w:r>
    </w:p>
    <w:p w14:paraId="3BF0FD2A" w14:textId="77777777" w:rsidR="003C6416" w:rsidRPr="00620656" w:rsidRDefault="003C6416" w:rsidP="003C6416">
      <w:pPr>
        <w:spacing w:after="144"/>
        <w:ind w:left="11"/>
      </w:pPr>
      <w:r w:rsidRPr="00620656">
        <w:t xml:space="preserve">Student Signature _______________________________________________________________  </w:t>
      </w:r>
    </w:p>
    <w:p w14:paraId="272D1451" w14:textId="77777777" w:rsidR="003C6416" w:rsidRPr="00620656" w:rsidRDefault="003C6416" w:rsidP="003C6416">
      <w:pPr>
        <w:spacing w:after="132" w:line="259" w:lineRule="auto"/>
        <w:ind w:left="72"/>
      </w:pPr>
      <w:r w:rsidRPr="00620656">
        <w:t xml:space="preserve">  </w:t>
      </w:r>
    </w:p>
    <w:p w14:paraId="07713C06" w14:textId="77777777" w:rsidR="003C6416" w:rsidRPr="00620656" w:rsidRDefault="003C6416" w:rsidP="003C6416">
      <w:pPr>
        <w:spacing w:after="133"/>
        <w:ind w:left="11" w:right="1411"/>
      </w:pPr>
      <w:r w:rsidRPr="00620656">
        <w:t xml:space="preserve">Date ___________________________  </w:t>
      </w:r>
    </w:p>
    <w:p w14:paraId="1E18686E" w14:textId="77777777" w:rsidR="003C6416" w:rsidRPr="00620656" w:rsidRDefault="003C6416" w:rsidP="003C6416">
      <w:pPr>
        <w:spacing w:after="0" w:line="259" w:lineRule="auto"/>
        <w:ind w:left="72"/>
      </w:pPr>
      <w:r w:rsidRPr="00620656">
        <w:rPr>
          <w:sz w:val="22"/>
        </w:rPr>
        <w:t xml:space="preserve"> </w:t>
      </w:r>
      <w:r w:rsidRPr="00620656">
        <w:t xml:space="preserve"> </w:t>
      </w:r>
    </w:p>
    <w:p w14:paraId="296B0AEB" w14:textId="77777777" w:rsidR="00DF0E98" w:rsidRPr="00620656" w:rsidRDefault="00451339">
      <w:pPr>
        <w:spacing w:after="100" w:line="259" w:lineRule="auto"/>
        <w:ind w:left="106"/>
      </w:pPr>
      <w:r w:rsidRPr="00620656">
        <w:t xml:space="preserve"> </w:t>
      </w:r>
      <w:r w:rsidRPr="00620656">
        <w:rPr>
          <w:sz w:val="22"/>
        </w:rPr>
        <w:t xml:space="preserve"> </w:t>
      </w:r>
      <w:r w:rsidRPr="00620656">
        <w:t xml:space="preserve"> </w:t>
      </w:r>
    </w:p>
    <w:p w14:paraId="0A8EB3BD" w14:textId="77777777" w:rsidR="00DF0E98" w:rsidRPr="00620656" w:rsidRDefault="00451339">
      <w:pPr>
        <w:spacing w:after="98" w:line="259" w:lineRule="auto"/>
        <w:ind w:left="106"/>
      </w:pPr>
      <w:r w:rsidRPr="00620656">
        <w:t xml:space="preserve"> </w:t>
      </w:r>
      <w:r w:rsidRPr="00620656">
        <w:rPr>
          <w:sz w:val="22"/>
        </w:rPr>
        <w:t xml:space="preserve"> </w:t>
      </w:r>
      <w:r w:rsidRPr="00620656">
        <w:t xml:space="preserve"> </w:t>
      </w:r>
    </w:p>
    <w:p w14:paraId="1F920F63" w14:textId="77777777" w:rsidR="00DF0E98" w:rsidRPr="00620656" w:rsidRDefault="00451339">
      <w:pPr>
        <w:spacing w:after="100" w:line="259" w:lineRule="auto"/>
        <w:ind w:left="106"/>
      </w:pPr>
      <w:r w:rsidRPr="00620656">
        <w:t xml:space="preserve"> </w:t>
      </w:r>
      <w:r w:rsidRPr="00620656">
        <w:rPr>
          <w:sz w:val="22"/>
        </w:rPr>
        <w:t xml:space="preserve"> </w:t>
      </w:r>
      <w:r w:rsidRPr="00620656">
        <w:t xml:space="preserve"> </w:t>
      </w:r>
    </w:p>
    <w:p w14:paraId="41650582" w14:textId="77777777" w:rsidR="00DF0E98" w:rsidRPr="00620656" w:rsidRDefault="00451339">
      <w:pPr>
        <w:spacing w:after="100" w:line="259" w:lineRule="auto"/>
        <w:ind w:left="106"/>
      </w:pPr>
      <w:r w:rsidRPr="00620656">
        <w:t xml:space="preserve"> </w:t>
      </w:r>
      <w:r w:rsidRPr="00620656">
        <w:rPr>
          <w:sz w:val="22"/>
        </w:rPr>
        <w:t xml:space="preserve"> </w:t>
      </w:r>
      <w:r w:rsidRPr="00620656">
        <w:t xml:space="preserve"> </w:t>
      </w:r>
    </w:p>
    <w:p w14:paraId="5B911D13" w14:textId="77777777" w:rsidR="00DF0E98" w:rsidRPr="00620656" w:rsidRDefault="00451339">
      <w:pPr>
        <w:spacing w:after="98" w:line="259" w:lineRule="auto"/>
        <w:ind w:left="106"/>
      </w:pPr>
      <w:r w:rsidRPr="00620656">
        <w:t xml:space="preserve"> </w:t>
      </w:r>
      <w:r w:rsidRPr="00620656">
        <w:rPr>
          <w:sz w:val="22"/>
        </w:rPr>
        <w:t xml:space="preserve"> </w:t>
      </w:r>
      <w:r w:rsidRPr="00620656">
        <w:t xml:space="preserve"> </w:t>
      </w:r>
    </w:p>
    <w:p w14:paraId="69153B5D" w14:textId="77777777" w:rsidR="00DF0E98" w:rsidRPr="00620656" w:rsidRDefault="00451339">
      <w:pPr>
        <w:spacing w:after="102" w:line="259" w:lineRule="auto"/>
        <w:ind w:left="106"/>
      </w:pPr>
      <w:r w:rsidRPr="00620656">
        <w:t xml:space="preserve"> </w:t>
      </w:r>
      <w:r w:rsidRPr="00620656">
        <w:rPr>
          <w:sz w:val="22"/>
        </w:rPr>
        <w:t xml:space="preserve"> </w:t>
      </w:r>
      <w:r w:rsidRPr="00620656">
        <w:t xml:space="preserve"> </w:t>
      </w:r>
    </w:p>
    <w:p w14:paraId="6E935A57" w14:textId="77777777" w:rsidR="00DF0E98" w:rsidRPr="00620656" w:rsidRDefault="00451339">
      <w:pPr>
        <w:spacing w:after="0" w:line="259" w:lineRule="auto"/>
        <w:ind w:left="106"/>
      </w:pPr>
      <w:r w:rsidRPr="00620656">
        <w:t xml:space="preserve"> </w:t>
      </w:r>
      <w:r w:rsidRPr="00620656">
        <w:rPr>
          <w:sz w:val="22"/>
        </w:rPr>
        <w:t xml:space="preserve"> </w:t>
      </w:r>
      <w:r w:rsidRPr="00620656">
        <w:t xml:space="preserve"> </w:t>
      </w:r>
    </w:p>
    <w:p w14:paraId="25FDA99A" w14:textId="77777777" w:rsidR="00DF0E98" w:rsidRPr="00620656" w:rsidRDefault="00DF0E98">
      <w:pPr>
        <w:sectPr w:rsidR="00DF0E98" w:rsidRPr="00620656">
          <w:headerReference w:type="default" r:id="rId137"/>
          <w:footerReference w:type="even" r:id="rId138"/>
          <w:footerReference w:type="default" r:id="rId139"/>
          <w:footerReference w:type="first" r:id="rId140"/>
          <w:pgSz w:w="12240" w:h="15840"/>
          <w:pgMar w:top="1175" w:right="34" w:bottom="1566" w:left="1335" w:header="720" w:footer="733" w:gutter="0"/>
          <w:cols w:space="720"/>
        </w:sectPr>
      </w:pPr>
    </w:p>
    <w:p w14:paraId="0F60454D" w14:textId="77777777" w:rsidR="003520C7" w:rsidRPr="00620656" w:rsidRDefault="00577EB8" w:rsidP="003520C7">
      <w:pPr>
        <w:tabs>
          <w:tab w:val="center" w:pos="6627"/>
          <w:tab w:val="center" w:pos="7350"/>
          <w:tab w:val="center" w:pos="8068"/>
          <w:tab w:val="center" w:pos="9356"/>
        </w:tabs>
        <w:spacing w:after="266" w:line="247" w:lineRule="auto"/>
        <w:ind w:left="0"/>
        <w:rPr>
          <w:sz w:val="22"/>
        </w:rPr>
      </w:pPr>
      <w:r w:rsidRPr="00620656">
        <w:rPr>
          <w:rFonts w:eastAsia="Calibri"/>
          <w:sz w:val="22"/>
        </w:rPr>
        <w:t xml:space="preserve">                                                      </w:t>
      </w:r>
      <w:r w:rsidR="00451339" w:rsidRPr="00620656">
        <w:rPr>
          <w:rFonts w:eastAsia="Calibri"/>
          <w:sz w:val="22"/>
        </w:rPr>
        <w:t xml:space="preserve"> </w:t>
      </w:r>
    </w:p>
    <w:p w14:paraId="7B4F51F7" w14:textId="77777777" w:rsidR="00DF0E98" w:rsidRPr="00620656" w:rsidRDefault="00451339" w:rsidP="00577EB8">
      <w:pPr>
        <w:tabs>
          <w:tab w:val="center" w:pos="778"/>
          <w:tab w:val="center" w:pos="1498"/>
          <w:tab w:val="center" w:pos="2218"/>
          <w:tab w:val="center" w:pos="2938"/>
          <w:tab w:val="center" w:pos="3658"/>
          <w:tab w:val="center" w:pos="4378"/>
          <w:tab w:val="center" w:pos="5098"/>
          <w:tab w:val="center" w:pos="5819"/>
          <w:tab w:val="center" w:pos="6539"/>
          <w:tab w:val="center" w:pos="7259"/>
          <w:tab w:val="center" w:pos="7979"/>
          <w:tab w:val="center" w:pos="9246"/>
        </w:tabs>
        <w:spacing w:after="14" w:line="247" w:lineRule="auto"/>
        <w:ind w:left="0"/>
      </w:pPr>
      <w:r w:rsidRPr="00620656">
        <w:rPr>
          <w:sz w:val="22"/>
        </w:rPr>
        <w:tab/>
        <w:t xml:space="preserve"> </w:t>
      </w:r>
      <w:r w:rsidRPr="00620656">
        <w:rPr>
          <w:sz w:val="22"/>
        </w:rPr>
        <w:tab/>
        <w:t xml:space="preserve"> </w:t>
      </w:r>
      <w:r w:rsidRPr="00620656">
        <w:rPr>
          <w:sz w:val="22"/>
        </w:rPr>
        <w:tab/>
        <w:t xml:space="preserve"> </w:t>
      </w:r>
      <w:r w:rsidRPr="00620656">
        <w:rPr>
          <w:sz w:val="22"/>
        </w:rPr>
        <w:tab/>
        <w:t xml:space="preserve"> </w:t>
      </w:r>
      <w:r w:rsidRPr="00620656">
        <w:rPr>
          <w:sz w:val="22"/>
        </w:rPr>
        <w:tab/>
        <w:t xml:space="preserve"> </w:t>
      </w:r>
      <w:r w:rsidRPr="00620656">
        <w:rPr>
          <w:sz w:val="22"/>
        </w:rPr>
        <w:tab/>
        <w:t xml:space="preserve"> </w:t>
      </w:r>
      <w:r w:rsidRPr="00620656">
        <w:rPr>
          <w:sz w:val="22"/>
        </w:rPr>
        <w:tab/>
        <w:t xml:space="preserve"> </w:t>
      </w:r>
      <w:r w:rsidRPr="00620656">
        <w:rPr>
          <w:sz w:val="22"/>
        </w:rPr>
        <w:tab/>
      </w:r>
      <w:r w:rsidRPr="00620656">
        <w:t xml:space="preserve"> </w:t>
      </w:r>
    </w:p>
    <w:p w14:paraId="2D087D5F" w14:textId="77777777" w:rsidR="00DF0E98" w:rsidRPr="00620656" w:rsidRDefault="00451339" w:rsidP="002E535C">
      <w:pPr>
        <w:spacing w:after="4" w:line="273" w:lineRule="auto"/>
        <w:ind w:left="7989" w:right="2122"/>
      </w:pPr>
      <w:r w:rsidRPr="00620656">
        <w:rPr>
          <w:sz w:val="22"/>
        </w:rPr>
        <w:t xml:space="preserve"> </w:t>
      </w:r>
      <w:r w:rsidRPr="00620656">
        <w:t xml:space="preserve"> </w:t>
      </w:r>
      <w:r w:rsidRPr="00620656">
        <w:rPr>
          <w:sz w:val="22"/>
        </w:rPr>
        <w:t xml:space="preserve"> </w:t>
      </w:r>
      <w:r w:rsidRPr="00620656">
        <w:t xml:space="preserve"> </w:t>
      </w:r>
      <w:r w:rsidRPr="00620656">
        <w:rPr>
          <w:sz w:val="22"/>
        </w:rPr>
        <w:t xml:space="preserve"> </w:t>
      </w:r>
      <w:r w:rsidRPr="00620656">
        <w:t xml:space="preserve"> </w:t>
      </w:r>
      <w:r w:rsidRPr="00620656">
        <w:rPr>
          <w:sz w:val="22"/>
        </w:rPr>
        <w:t xml:space="preserve"> </w:t>
      </w:r>
      <w:r w:rsidRPr="00620656">
        <w:t xml:space="preserve"> </w:t>
      </w:r>
      <w:r w:rsidRPr="00620656">
        <w:rPr>
          <w:sz w:val="22"/>
        </w:rPr>
        <w:t xml:space="preserve"> </w:t>
      </w:r>
      <w:r w:rsidRPr="00620656">
        <w:t xml:space="preserve"> </w:t>
      </w:r>
      <w:r w:rsidRPr="00620656">
        <w:rPr>
          <w:sz w:val="22"/>
        </w:rPr>
        <w:t xml:space="preserve"> </w:t>
      </w:r>
      <w:r w:rsidRPr="00620656">
        <w:t xml:space="preserve"> </w:t>
      </w:r>
      <w:r w:rsidRPr="00620656">
        <w:rPr>
          <w:sz w:val="22"/>
        </w:rPr>
        <w:t xml:space="preserve"> </w:t>
      </w:r>
      <w:r w:rsidRPr="00620656">
        <w:t xml:space="preserve"> </w:t>
      </w:r>
      <w:r w:rsidRPr="00620656">
        <w:rPr>
          <w:sz w:val="22"/>
        </w:rPr>
        <w:t xml:space="preserve"> </w:t>
      </w:r>
      <w:r w:rsidRPr="00620656">
        <w:t xml:space="preserve"> </w:t>
      </w:r>
    </w:p>
    <w:p w14:paraId="39BE7D1B" w14:textId="77777777" w:rsidR="00DF0E98" w:rsidRDefault="00451339">
      <w:pPr>
        <w:spacing w:after="0" w:line="273" w:lineRule="auto"/>
        <w:ind w:left="7989" w:right="2122"/>
        <w:jc w:val="center"/>
        <w:rPr>
          <w:sz w:val="22"/>
        </w:rPr>
      </w:pPr>
      <w:r w:rsidRPr="00620656">
        <w:rPr>
          <w:sz w:val="22"/>
        </w:rPr>
        <w:t xml:space="preserve"> </w:t>
      </w:r>
      <w:r w:rsidRPr="00620656">
        <w:t xml:space="preserve"> </w:t>
      </w:r>
      <w:r w:rsidRPr="00620656">
        <w:rPr>
          <w:sz w:val="22"/>
        </w:rPr>
        <w:t xml:space="preserve"> </w:t>
      </w:r>
      <w:r w:rsidRPr="00620656">
        <w:t xml:space="preserve"> </w:t>
      </w:r>
      <w:r w:rsidRPr="00620656">
        <w:rPr>
          <w:sz w:val="22"/>
        </w:rPr>
        <w:t xml:space="preserve"> </w:t>
      </w:r>
      <w:r w:rsidRPr="00620656">
        <w:t xml:space="preserve"> </w:t>
      </w:r>
      <w:bookmarkEnd w:id="0"/>
    </w:p>
    <w:p w14:paraId="041F7535" w14:textId="77777777" w:rsidR="004F22E7" w:rsidRPr="004F22E7" w:rsidRDefault="004F22E7" w:rsidP="004F22E7"/>
    <w:p w14:paraId="42FD49A4" w14:textId="77777777" w:rsidR="004F22E7" w:rsidRPr="004F22E7" w:rsidRDefault="004F22E7" w:rsidP="004F22E7"/>
    <w:p w14:paraId="13C68EA2" w14:textId="77777777" w:rsidR="004F22E7" w:rsidRPr="004F22E7" w:rsidRDefault="004F22E7" w:rsidP="004F22E7"/>
    <w:p w14:paraId="067C1FE1" w14:textId="77777777" w:rsidR="004F22E7" w:rsidRPr="004F22E7" w:rsidRDefault="004F22E7" w:rsidP="004F22E7"/>
    <w:p w14:paraId="38FA935D" w14:textId="77777777" w:rsidR="004F22E7" w:rsidRPr="004F22E7" w:rsidRDefault="004F22E7" w:rsidP="004F22E7"/>
    <w:p w14:paraId="5262652E" w14:textId="77777777" w:rsidR="004F22E7" w:rsidRPr="004F22E7" w:rsidRDefault="004F22E7" w:rsidP="004F22E7"/>
    <w:p w14:paraId="1070AD96" w14:textId="77777777" w:rsidR="004F22E7" w:rsidRPr="004F22E7" w:rsidRDefault="004F22E7" w:rsidP="004F22E7"/>
    <w:p w14:paraId="59A77779" w14:textId="77777777" w:rsidR="004F22E7" w:rsidRPr="004F22E7" w:rsidRDefault="004F22E7" w:rsidP="004F22E7"/>
    <w:p w14:paraId="612DE8F3" w14:textId="77777777" w:rsidR="004F22E7" w:rsidRPr="004F22E7" w:rsidRDefault="004F22E7" w:rsidP="004F22E7"/>
    <w:p w14:paraId="1778D485" w14:textId="77777777" w:rsidR="004F22E7" w:rsidRPr="004F22E7" w:rsidRDefault="004F22E7" w:rsidP="004F22E7"/>
    <w:p w14:paraId="1C59ADE7" w14:textId="77777777" w:rsidR="004F22E7" w:rsidRPr="004F22E7" w:rsidRDefault="004F22E7" w:rsidP="004F22E7"/>
    <w:p w14:paraId="0EAA5161" w14:textId="77777777" w:rsidR="004F22E7" w:rsidRPr="004F22E7" w:rsidRDefault="004F22E7" w:rsidP="004F22E7"/>
    <w:p w14:paraId="31029191" w14:textId="77777777" w:rsidR="004F22E7" w:rsidRPr="004F22E7" w:rsidRDefault="004F22E7" w:rsidP="004F22E7"/>
    <w:p w14:paraId="24271FC1" w14:textId="77777777" w:rsidR="004F22E7" w:rsidRPr="004F22E7" w:rsidRDefault="004F22E7" w:rsidP="004F22E7"/>
    <w:p w14:paraId="0D5102B4" w14:textId="77777777" w:rsidR="004F22E7" w:rsidRPr="004F22E7" w:rsidRDefault="004F22E7" w:rsidP="004F22E7"/>
    <w:p w14:paraId="1C316FF6" w14:textId="77777777" w:rsidR="004F22E7" w:rsidRPr="004F22E7" w:rsidRDefault="004F22E7" w:rsidP="004F22E7"/>
    <w:p w14:paraId="4E177BB0" w14:textId="77777777" w:rsidR="004F22E7" w:rsidRPr="004F22E7" w:rsidRDefault="004F22E7" w:rsidP="004F22E7"/>
    <w:p w14:paraId="3583B2F3" w14:textId="77777777" w:rsidR="004F22E7" w:rsidRPr="004F22E7" w:rsidRDefault="004F22E7" w:rsidP="004F22E7"/>
    <w:p w14:paraId="57A95489" w14:textId="77777777" w:rsidR="004F22E7" w:rsidRPr="004F22E7" w:rsidRDefault="004F22E7" w:rsidP="004F22E7"/>
    <w:p w14:paraId="71057C49" w14:textId="77777777" w:rsidR="004F22E7" w:rsidRPr="004F22E7" w:rsidRDefault="004F22E7" w:rsidP="004F22E7"/>
    <w:p w14:paraId="4BBA34F5" w14:textId="77777777" w:rsidR="004F22E7" w:rsidRPr="004F22E7" w:rsidRDefault="004F22E7" w:rsidP="004F22E7"/>
    <w:p w14:paraId="11AF4DF0" w14:textId="77777777" w:rsidR="004F22E7" w:rsidRPr="004F22E7" w:rsidRDefault="004F22E7" w:rsidP="004F22E7"/>
    <w:p w14:paraId="75954D8C" w14:textId="77777777" w:rsidR="004F22E7" w:rsidRPr="004F22E7" w:rsidRDefault="004F22E7" w:rsidP="004F22E7"/>
    <w:p w14:paraId="02094C90" w14:textId="77777777" w:rsidR="004F22E7" w:rsidRPr="004F22E7" w:rsidRDefault="004F22E7" w:rsidP="004F22E7"/>
    <w:p w14:paraId="35E82133" w14:textId="77777777" w:rsidR="004F22E7" w:rsidRPr="004F22E7" w:rsidRDefault="004F22E7" w:rsidP="004F22E7"/>
    <w:p w14:paraId="4BEB98D5" w14:textId="77777777" w:rsidR="004F22E7" w:rsidRPr="004F22E7" w:rsidRDefault="004F22E7" w:rsidP="004F22E7"/>
    <w:p w14:paraId="142AAF1D" w14:textId="77777777" w:rsidR="004F22E7" w:rsidRPr="004F22E7" w:rsidRDefault="004F22E7" w:rsidP="004F22E7"/>
    <w:p w14:paraId="607276A2" w14:textId="77777777" w:rsidR="004F22E7" w:rsidRPr="004F22E7" w:rsidRDefault="004F22E7" w:rsidP="004F22E7"/>
    <w:p w14:paraId="4157A757" w14:textId="77777777" w:rsidR="004F22E7" w:rsidRPr="004F22E7" w:rsidRDefault="004F22E7" w:rsidP="004F22E7"/>
    <w:p w14:paraId="696B508A" w14:textId="77777777" w:rsidR="004F22E7" w:rsidRPr="004F22E7" w:rsidRDefault="004F22E7" w:rsidP="004F22E7"/>
    <w:p w14:paraId="2300777F" w14:textId="77777777" w:rsidR="004F22E7" w:rsidRPr="004F22E7" w:rsidRDefault="004F22E7" w:rsidP="004F22E7"/>
    <w:p w14:paraId="4BD5E678" w14:textId="77777777" w:rsidR="004F22E7" w:rsidRPr="004F22E7" w:rsidRDefault="004F22E7" w:rsidP="004F22E7"/>
    <w:p w14:paraId="1838904D" w14:textId="77777777" w:rsidR="004F22E7" w:rsidRPr="004F22E7" w:rsidRDefault="004F22E7" w:rsidP="004F22E7"/>
    <w:p w14:paraId="44F50C74" w14:textId="77777777" w:rsidR="004F22E7" w:rsidRPr="004F22E7" w:rsidRDefault="004F22E7" w:rsidP="004F22E7"/>
    <w:p w14:paraId="7679CF99" w14:textId="77777777" w:rsidR="004F22E7" w:rsidRPr="004F22E7" w:rsidRDefault="004F22E7" w:rsidP="004F22E7"/>
    <w:p w14:paraId="31E7E4AA" w14:textId="77777777" w:rsidR="004F22E7" w:rsidRPr="004F22E7" w:rsidRDefault="004F22E7" w:rsidP="004F22E7"/>
    <w:p w14:paraId="26C50A63" w14:textId="77777777" w:rsidR="004F22E7" w:rsidRDefault="004F22E7" w:rsidP="004F22E7">
      <w:pPr>
        <w:rPr>
          <w:sz w:val="22"/>
        </w:rPr>
      </w:pPr>
    </w:p>
    <w:p w14:paraId="6A183962" w14:textId="77777777" w:rsidR="004F22E7" w:rsidRPr="004F22E7" w:rsidRDefault="004F22E7" w:rsidP="004F22E7"/>
    <w:p w14:paraId="44BB969D" w14:textId="77777777" w:rsidR="004F22E7" w:rsidRPr="004F22E7" w:rsidRDefault="004F22E7" w:rsidP="004F22E7"/>
    <w:p w14:paraId="3CD4473D" w14:textId="36BDB538" w:rsidR="004F22E7" w:rsidRPr="004F22E7" w:rsidRDefault="004F22E7" w:rsidP="004F22E7">
      <w:pPr>
        <w:tabs>
          <w:tab w:val="left" w:pos="2235"/>
        </w:tabs>
      </w:pPr>
      <w:r>
        <w:tab/>
      </w:r>
    </w:p>
    <w:sectPr w:rsidR="004F22E7" w:rsidRPr="004F22E7">
      <w:footerReference w:type="even" r:id="rId141"/>
      <w:footerReference w:type="default" r:id="rId142"/>
      <w:footerReference w:type="first" r:id="rId143"/>
      <w:pgSz w:w="12240" w:h="15840"/>
      <w:pgMar w:top="1167" w:right="641" w:bottom="1368" w:left="1373" w:header="720" w:footer="7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3D0DB" w14:textId="77777777" w:rsidR="000B756E" w:rsidRDefault="000B756E">
      <w:pPr>
        <w:spacing w:after="0" w:line="240" w:lineRule="auto"/>
      </w:pPr>
      <w:r>
        <w:separator/>
      </w:r>
    </w:p>
  </w:endnote>
  <w:endnote w:type="continuationSeparator" w:id="0">
    <w:p w14:paraId="491612BA" w14:textId="77777777" w:rsidR="000B756E" w:rsidRDefault="000B7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35724" w14:textId="77777777" w:rsidR="00C63AD2" w:rsidRDefault="00C63AD2">
    <w:pPr>
      <w:spacing w:after="0" w:line="259" w:lineRule="auto"/>
      <w:ind w:left="101"/>
    </w:pPr>
    <w:r>
      <w:t xml:space="preserve">___________________________________________________________________________  </w:t>
    </w:r>
    <w:r>
      <w:fldChar w:fldCharType="begin"/>
    </w:r>
    <w:r>
      <w:instrText xml:space="preserve"> PAGE   \* MERGEFORMAT </w:instrText>
    </w:r>
    <w:r>
      <w:fldChar w:fldCharType="separate"/>
    </w:r>
    <w:r>
      <w:t>1</w:t>
    </w:r>
    <w:r>
      <w:fldChar w:fldCharType="end"/>
    </w:r>
    <w:r>
      <w:t xml:space="preserve"> </w:t>
    </w:r>
    <w:r>
      <w:rPr>
        <w:sz w:val="22"/>
      </w:rPr>
      <w:t xml:space="preserve"> </w:t>
    </w:r>
    <w:r>
      <w:t xml:space="preserve"> </w:t>
    </w:r>
  </w:p>
  <w:p w14:paraId="3F72FAD0" w14:textId="77777777" w:rsidR="00C63AD2" w:rsidRDefault="00C63AD2">
    <w:pPr>
      <w:spacing w:after="0" w:line="259" w:lineRule="auto"/>
      <w:ind w:left="106"/>
    </w:pPr>
    <w:r>
      <w:rPr>
        <w:sz w:val="22"/>
      </w:rPr>
      <w:t>Last updated: 5/15/19; 4/7/2020; 3/2021; 9/2021; 3/2022; 3/2023; 3/2024</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123035"/>
      <w:docPartObj>
        <w:docPartGallery w:val="Page Numbers (Bottom of Page)"/>
        <w:docPartUnique/>
      </w:docPartObj>
    </w:sdtPr>
    <w:sdtEndPr>
      <w:rPr>
        <w:color w:val="7F7F7F" w:themeColor="background1" w:themeShade="7F"/>
        <w:spacing w:val="60"/>
      </w:rPr>
    </w:sdtEndPr>
    <w:sdtContent>
      <w:p w14:paraId="39FE7B21" w14:textId="77777777" w:rsidR="00C63AD2" w:rsidRDefault="00C63AD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2C671FC" w14:textId="77777777" w:rsidR="00C63AD2" w:rsidRDefault="00C63AD2">
    <w:pPr>
      <w:spacing w:after="0" w:line="259" w:lineRule="auto"/>
      <w:ind w:left="10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0B23A" w14:textId="77777777" w:rsidR="00C63AD2" w:rsidRDefault="00C63AD2">
    <w:pPr>
      <w:spacing w:after="0" w:line="259" w:lineRule="auto"/>
      <w:ind w:left="101"/>
    </w:pPr>
    <w:r>
      <w:t xml:space="preserve">___________________________________________________________________________  </w:t>
    </w:r>
    <w:r>
      <w:fldChar w:fldCharType="begin"/>
    </w:r>
    <w:r>
      <w:instrText xml:space="preserve"> PAGE   \* MERGEFORMAT </w:instrText>
    </w:r>
    <w:r>
      <w:fldChar w:fldCharType="separate"/>
    </w:r>
    <w:r>
      <w:t>1</w:t>
    </w:r>
    <w:r>
      <w:fldChar w:fldCharType="end"/>
    </w:r>
    <w:r>
      <w:t xml:space="preserve"> </w:t>
    </w:r>
    <w:r>
      <w:rPr>
        <w:sz w:val="22"/>
      </w:rPr>
      <w:t xml:space="preserve"> </w:t>
    </w:r>
    <w:r>
      <w:t xml:space="preserve"> </w:t>
    </w:r>
  </w:p>
  <w:p w14:paraId="4B9249D0" w14:textId="77777777" w:rsidR="00C63AD2" w:rsidRDefault="00C63AD2">
    <w:pPr>
      <w:spacing w:after="0" w:line="259" w:lineRule="auto"/>
      <w:ind w:left="106"/>
    </w:pPr>
    <w:r>
      <w:rPr>
        <w:sz w:val="22"/>
      </w:rPr>
      <w:t>Last updated: 5/15/19; 4/7/2020; 3/2021; 9/2021; 3/2022; 3/2023; 3/2024</w:t>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A440D" w14:textId="77777777" w:rsidR="00C63AD2" w:rsidRDefault="00C63AD2">
    <w:pPr>
      <w:spacing w:after="7" w:line="259" w:lineRule="auto"/>
      <w:ind w:left="67"/>
    </w:pPr>
    <w:r>
      <w:rPr>
        <w:sz w:val="22"/>
      </w:rPr>
      <w:t>Last updated: 5/15/19; 4/7/2020; 3/2021; 9/2021, 3/2022, 4/2023</w:t>
    </w:r>
    <w:r>
      <w:t xml:space="preserve"> </w:t>
    </w:r>
  </w:p>
  <w:p w14:paraId="06218882" w14:textId="77777777" w:rsidR="00C63AD2" w:rsidRDefault="00C63AD2">
    <w:pPr>
      <w:spacing w:after="0" w:line="259" w:lineRule="auto"/>
      <w:ind w:left="67"/>
    </w:pPr>
    <w:r>
      <w:rPr>
        <w:sz w:val="22"/>
      </w:rPr>
      <w:t xml:space="preserve">   </w:t>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4A659" w14:textId="5D1BB2C2" w:rsidR="00C63AD2" w:rsidRDefault="00C63AD2">
    <w:pPr>
      <w:spacing w:after="7" w:line="259" w:lineRule="auto"/>
      <w:ind w:left="67"/>
      <w:rPr>
        <w:sz w:val="22"/>
      </w:rPr>
    </w:pPr>
    <w:r>
      <w:rPr>
        <w:sz w:val="22"/>
      </w:rPr>
      <w:t xml:space="preserve">Last updated: </w:t>
    </w:r>
    <w:r w:rsidR="004F22E7">
      <w:rPr>
        <w:sz w:val="22"/>
      </w:rPr>
      <w:t>08/</w:t>
    </w:r>
    <w:r w:rsidR="0089021C">
      <w:rPr>
        <w:sz w:val="22"/>
      </w:rPr>
      <w:t>12</w:t>
    </w:r>
    <w:r w:rsidR="004F22E7">
      <w:rPr>
        <w:sz w:val="22"/>
      </w:rPr>
      <w:t>/2026 TH</w:t>
    </w:r>
  </w:p>
  <w:p w14:paraId="358E73E8" w14:textId="77777777" w:rsidR="00C63AD2" w:rsidRDefault="00C63AD2">
    <w:pPr>
      <w:spacing w:after="7" w:line="259" w:lineRule="auto"/>
      <w:ind w:left="67"/>
    </w:pPr>
  </w:p>
  <w:p w14:paraId="35016160" w14:textId="77777777" w:rsidR="00C63AD2" w:rsidRDefault="00C63AD2">
    <w:pPr>
      <w:spacing w:after="0" w:line="259" w:lineRule="auto"/>
      <w:ind w:left="67"/>
    </w:pPr>
    <w:r>
      <w:rPr>
        <w:sz w:val="22"/>
      </w:rPr>
      <w:t xml:space="preserve">   </w:t>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26AD" w14:textId="77777777" w:rsidR="00C63AD2" w:rsidRDefault="00C63AD2">
    <w:pPr>
      <w:spacing w:after="7" w:line="259" w:lineRule="auto"/>
      <w:ind w:left="67"/>
    </w:pPr>
    <w:r>
      <w:rPr>
        <w:sz w:val="22"/>
      </w:rPr>
      <w:t>Last updated: 5/15/19; 4/7/2020; 3/2021; 9/2021, 3/2022, 4/2023</w:t>
    </w:r>
    <w:r>
      <w:t xml:space="preserve"> </w:t>
    </w:r>
  </w:p>
  <w:p w14:paraId="1DD9C312" w14:textId="77777777" w:rsidR="00C63AD2" w:rsidRDefault="00C63AD2">
    <w:pPr>
      <w:spacing w:after="0" w:line="259" w:lineRule="auto"/>
      <w:ind w:left="67"/>
    </w:pPr>
    <w:r>
      <w:rPr>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8CC7E" w14:textId="77777777" w:rsidR="000B756E" w:rsidRDefault="000B756E">
      <w:pPr>
        <w:spacing w:after="0" w:line="240" w:lineRule="auto"/>
      </w:pPr>
      <w:r>
        <w:separator/>
      </w:r>
    </w:p>
  </w:footnote>
  <w:footnote w:type="continuationSeparator" w:id="0">
    <w:p w14:paraId="6CA924F6" w14:textId="77777777" w:rsidR="000B756E" w:rsidRDefault="000B7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154685"/>
      <w:docPartObj>
        <w:docPartGallery w:val="Page Numbers (Margins)"/>
        <w:docPartUnique/>
      </w:docPartObj>
    </w:sdtPr>
    <w:sdtEndPr/>
    <w:sdtContent>
      <w:p w14:paraId="17BA867D" w14:textId="77777777" w:rsidR="00C63AD2" w:rsidRDefault="00C63AD2">
        <w:pPr>
          <w:pStyle w:val="Header"/>
        </w:pPr>
        <w:r>
          <w:rPr>
            <w:noProof/>
          </w:rPr>
          <mc:AlternateContent>
            <mc:Choice Requires="wps">
              <w:drawing>
                <wp:anchor distT="0" distB="0" distL="114300" distR="114300" simplePos="0" relativeHeight="251659264" behindDoc="0" locked="0" layoutInCell="0" allowOverlap="1" wp14:anchorId="0AB96456" wp14:editId="054AE447">
                  <wp:simplePos x="0" y="0"/>
                  <wp:positionH relativeFrom="rightMargin">
                    <wp:align>right</wp:align>
                  </wp:positionH>
                  <wp:positionV relativeFrom="margin">
                    <wp:align>center</wp:align>
                  </wp:positionV>
                  <wp:extent cx="727710" cy="329565"/>
                  <wp:effectExtent l="0" t="0" r="0"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49229F" w14:textId="77777777" w:rsidR="00C63AD2" w:rsidRDefault="00C63AD2">
                              <w:pPr>
                                <w:pBdr>
                                  <w:bottom w:val="single" w:sz="4" w:space="1" w:color="auto"/>
                                </w:pBd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AB96456" id="Rectangle 2" o:spid="_x0000_s1047"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3A49229F" w14:textId="77777777" w:rsidR="00C63AD2" w:rsidRDefault="00C63AD2">
                        <w:pPr>
                          <w:pBdr>
                            <w:bottom w:val="single" w:sz="4" w:space="1" w:color="auto"/>
                          </w:pBd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075"/>
    <w:multiLevelType w:val="hybridMultilevel"/>
    <w:tmpl w:val="AC6E8056"/>
    <w:lvl w:ilvl="0" w:tplc="CAFE280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71AD292">
      <w:start w:val="1"/>
      <w:numFmt w:val="lowerLetter"/>
      <w:lvlText w:val="%2"/>
      <w:lvlJc w:val="left"/>
      <w:pPr>
        <w:ind w:left="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C089EC">
      <w:start w:val="1"/>
      <w:numFmt w:val="lowerRoman"/>
      <w:lvlText w:val="%3"/>
      <w:lvlJc w:val="left"/>
      <w:pPr>
        <w:ind w:left="1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3AB63E">
      <w:start w:val="1"/>
      <w:numFmt w:val="decimal"/>
      <w:lvlRestart w:val="0"/>
      <w:lvlText w:val="%4."/>
      <w:lvlJc w:val="left"/>
      <w:pPr>
        <w:ind w:left="14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2ED38E">
      <w:start w:val="1"/>
      <w:numFmt w:val="lowerLetter"/>
      <w:lvlText w:val="%5"/>
      <w:lvlJc w:val="left"/>
      <w:pPr>
        <w:ind w:left="2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1652F8">
      <w:start w:val="1"/>
      <w:numFmt w:val="lowerRoman"/>
      <w:lvlText w:val="%6"/>
      <w:lvlJc w:val="left"/>
      <w:pPr>
        <w:ind w:left="2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726324">
      <w:start w:val="1"/>
      <w:numFmt w:val="decimal"/>
      <w:lvlText w:val="%7"/>
      <w:lvlJc w:val="left"/>
      <w:pPr>
        <w:ind w:left="3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D43D00">
      <w:start w:val="1"/>
      <w:numFmt w:val="lowerLetter"/>
      <w:lvlText w:val="%8"/>
      <w:lvlJc w:val="left"/>
      <w:pPr>
        <w:ind w:left="4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072987A">
      <w:start w:val="1"/>
      <w:numFmt w:val="lowerRoman"/>
      <w:lvlText w:val="%9"/>
      <w:lvlJc w:val="left"/>
      <w:pPr>
        <w:ind w:left="49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4274A9"/>
    <w:multiLevelType w:val="hybridMultilevel"/>
    <w:tmpl w:val="A65C8546"/>
    <w:lvl w:ilvl="0" w:tplc="2DE8782A">
      <w:start w:val="1"/>
      <w:numFmt w:val="bullet"/>
      <w:lvlText w:val="•"/>
      <w:lvlJc w:val="left"/>
      <w:pPr>
        <w:ind w:left="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14AD7C">
      <w:start w:val="1"/>
      <w:numFmt w:val="bullet"/>
      <w:lvlText w:val="o"/>
      <w:lvlJc w:val="left"/>
      <w:pPr>
        <w:ind w:left="15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BF63348">
      <w:start w:val="1"/>
      <w:numFmt w:val="bullet"/>
      <w:lvlText w:val="▪"/>
      <w:lvlJc w:val="left"/>
      <w:pPr>
        <w:ind w:left="22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1E4E442">
      <w:start w:val="1"/>
      <w:numFmt w:val="bullet"/>
      <w:lvlText w:val="•"/>
      <w:lvlJc w:val="left"/>
      <w:pPr>
        <w:ind w:left="29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8010F4">
      <w:start w:val="1"/>
      <w:numFmt w:val="bullet"/>
      <w:lvlText w:val="o"/>
      <w:lvlJc w:val="left"/>
      <w:pPr>
        <w:ind w:left="36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FDE011A">
      <w:start w:val="1"/>
      <w:numFmt w:val="bullet"/>
      <w:lvlText w:val="▪"/>
      <w:lvlJc w:val="left"/>
      <w:pPr>
        <w:ind w:left="43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C70A632">
      <w:start w:val="1"/>
      <w:numFmt w:val="bullet"/>
      <w:lvlText w:val="•"/>
      <w:lvlJc w:val="left"/>
      <w:pPr>
        <w:ind w:left="51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7463AE">
      <w:start w:val="1"/>
      <w:numFmt w:val="bullet"/>
      <w:lvlText w:val="o"/>
      <w:lvlJc w:val="left"/>
      <w:pPr>
        <w:ind w:left="58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DACB44C">
      <w:start w:val="1"/>
      <w:numFmt w:val="bullet"/>
      <w:lvlText w:val="▪"/>
      <w:lvlJc w:val="left"/>
      <w:pPr>
        <w:ind w:left="65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6259BD"/>
    <w:multiLevelType w:val="hybridMultilevel"/>
    <w:tmpl w:val="CCB48D82"/>
    <w:lvl w:ilvl="0" w:tplc="4BDE0718">
      <w:start w:val="1"/>
      <w:numFmt w:val="bullet"/>
      <w:lvlText w:val="•"/>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3EC4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438A70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1A5D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AA8BD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F5C32C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AE110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6E09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7CDAC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BF1555"/>
    <w:multiLevelType w:val="hybridMultilevel"/>
    <w:tmpl w:val="43126220"/>
    <w:lvl w:ilvl="0" w:tplc="048005AE">
      <w:start w:val="1"/>
      <w:numFmt w:val="decimal"/>
      <w:lvlText w:val="%1."/>
      <w:lvlJc w:val="left"/>
      <w:pPr>
        <w:ind w:left="8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74E640">
      <w:start w:val="1"/>
      <w:numFmt w:val="lowerLetter"/>
      <w:lvlText w:val="%2"/>
      <w:lvlJc w:val="left"/>
      <w:pPr>
        <w:ind w:left="1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B49434">
      <w:start w:val="1"/>
      <w:numFmt w:val="lowerRoman"/>
      <w:lvlText w:val="%3"/>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68AD428">
      <w:start w:val="1"/>
      <w:numFmt w:val="decimal"/>
      <w:lvlText w:val="%4"/>
      <w:lvlJc w:val="left"/>
      <w:pPr>
        <w:ind w:left="3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26DED6">
      <w:start w:val="1"/>
      <w:numFmt w:val="lowerLetter"/>
      <w:lvlText w:val="%5"/>
      <w:lvlJc w:val="left"/>
      <w:pPr>
        <w:ind w:left="3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3801E08">
      <w:start w:val="1"/>
      <w:numFmt w:val="lowerRoman"/>
      <w:lvlText w:val="%6"/>
      <w:lvlJc w:val="left"/>
      <w:pPr>
        <w:ind w:left="4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C0E7462">
      <w:start w:val="1"/>
      <w:numFmt w:val="decimal"/>
      <w:lvlText w:val="%7"/>
      <w:lvlJc w:val="left"/>
      <w:pPr>
        <w:ind w:left="5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E82AE6">
      <w:start w:val="1"/>
      <w:numFmt w:val="lowerLetter"/>
      <w:lvlText w:val="%8"/>
      <w:lvlJc w:val="left"/>
      <w:pPr>
        <w:ind w:left="5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32552C">
      <w:start w:val="1"/>
      <w:numFmt w:val="lowerRoman"/>
      <w:lvlText w:val="%9"/>
      <w:lvlJc w:val="left"/>
      <w:pPr>
        <w:ind w:left="6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4AC4C9C"/>
    <w:multiLevelType w:val="hybridMultilevel"/>
    <w:tmpl w:val="A9409B30"/>
    <w:lvl w:ilvl="0" w:tplc="042417B2">
      <w:start w:val="2"/>
      <w:numFmt w:val="decimal"/>
      <w:lvlText w:val="%1."/>
      <w:lvlJc w:val="left"/>
      <w:pPr>
        <w:ind w:left="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C8A87DA">
      <w:start w:val="1"/>
      <w:numFmt w:val="lowerLetter"/>
      <w:lvlText w:val="%2"/>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BEDEDC">
      <w:start w:val="1"/>
      <w:numFmt w:val="lowerRoman"/>
      <w:lvlText w:val="%3"/>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AE7698">
      <w:start w:val="1"/>
      <w:numFmt w:val="decimal"/>
      <w:lvlText w:val="%4"/>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DA22AE">
      <w:start w:val="1"/>
      <w:numFmt w:val="lowerLetter"/>
      <w:lvlText w:val="%5"/>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2466C6">
      <w:start w:val="1"/>
      <w:numFmt w:val="lowerRoman"/>
      <w:lvlText w:val="%6"/>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76EEC4">
      <w:start w:val="1"/>
      <w:numFmt w:val="decimal"/>
      <w:lvlText w:val="%7"/>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CC50B6">
      <w:start w:val="1"/>
      <w:numFmt w:val="lowerLetter"/>
      <w:lvlText w:val="%8"/>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A82130">
      <w:start w:val="1"/>
      <w:numFmt w:val="lowerRoman"/>
      <w:lvlText w:val="%9"/>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DF4689"/>
    <w:multiLevelType w:val="hybridMultilevel"/>
    <w:tmpl w:val="89645B50"/>
    <w:lvl w:ilvl="0" w:tplc="8710D400">
      <w:start w:val="1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0B0EDB0">
      <w:start w:val="1"/>
      <w:numFmt w:val="upperLetter"/>
      <w:lvlText w:val="%2"/>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7C666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9CCD1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265206">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0AEDF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C0300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069B2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2CEE0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B9253D7"/>
    <w:multiLevelType w:val="hybridMultilevel"/>
    <w:tmpl w:val="60AE71D8"/>
    <w:lvl w:ilvl="0" w:tplc="073AB9EE">
      <w:start w:val="22"/>
      <w:numFmt w:val="decimal"/>
      <w:lvlText w:val="%1."/>
      <w:lvlJc w:val="left"/>
      <w:pPr>
        <w:ind w:left="7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9B4077C">
      <w:start w:val="1"/>
      <w:numFmt w:val="decimal"/>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60E564">
      <w:start w:val="1"/>
      <w:numFmt w:val="lowerRoman"/>
      <w:lvlText w:val="%3"/>
      <w:lvlJc w:val="left"/>
      <w:pPr>
        <w:ind w:left="1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2808EA">
      <w:start w:val="1"/>
      <w:numFmt w:val="decimal"/>
      <w:lvlText w:val="%4"/>
      <w:lvlJc w:val="left"/>
      <w:pPr>
        <w:ind w:left="2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9C010C">
      <w:start w:val="1"/>
      <w:numFmt w:val="lowerLetter"/>
      <w:lvlText w:val="%5"/>
      <w:lvlJc w:val="left"/>
      <w:pPr>
        <w:ind w:left="3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A2442E">
      <w:start w:val="1"/>
      <w:numFmt w:val="lowerRoman"/>
      <w:lvlText w:val="%6"/>
      <w:lvlJc w:val="left"/>
      <w:pPr>
        <w:ind w:left="3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D0980C">
      <w:start w:val="1"/>
      <w:numFmt w:val="decimal"/>
      <w:lvlText w:val="%7"/>
      <w:lvlJc w:val="left"/>
      <w:pPr>
        <w:ind w:left="4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70310A">
      <w:start w:val="1"/>
      <w:numFmt w:val="lowerLetter"/>
      <w:lvlText w:val="%8"/>
      <w:lvlJc w:val="left"/>
      <w:pPr>
        <w:ind w:left="5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44802">
      <w:start w:val="1"/>
      <w:numFmt w:val="lowerRoman"/>
      <w:lvlText w:val="%9"/>
      <w:lvlJc w:val="left"/>
      <w:pPr>
        <w:ind w:left="6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DEA62CE"/>
    <w:multiLevelType w:val="hybridMultilevel"/>
    <w:tmpl w:val="A3A81290"/>
    <w:lvl w:ilvl="0" w:tplc="917A5D0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E6ADC74">
      <w:start w:val="1"/>
      <w:numFmt w:val="decimal"/>
      <w:lvlRestart w:val="0"/>
      <w:lvlText w:val="%2."/>
      <w:lvlJc w:val="left"/>
      <w:pPr>
        <w:ind w:left="1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170E34E">
      <w:start w:val="1"/>
      <w:numFmt w:val="lowerRoman"/>
      <w:lvlText w:val="%3"/>
      <w:lvlJc w:val="left"/>
      <w:pPr>
        <w:ind w:left="2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9E14BE">
      <w:start w:val="1"/>
      <w:numFmt w:val="decimal"/>
      <w:lvlText w:val="%4"/>
      <w:lvlJc w:val="left"/>
      <w:pPr>
        <w:ind w:left="2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A07BD6">
      <w:start w:val="1"/>
      <w:numFmt w:val="lowerLetter"/>
      <w:lvlText w:val="%5"/>
      <w:lvlJc w:val="left"/>
      <w:pPr>
        <w:ind w:left="3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30443C">
      <w:start w:val="1"/>
      <w:numFmt w:val="lowerRoman"/>
      <w:lvlText w:val="%6"/>
      <w:lvlJc w:val="left"/>
      <w:pPr>
        <w:ind w:left="4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8C2E54">
      <w:start w:val="1"/>
      <w:numFmt w:val="decimal"/>
      <w:lvlText w:val="%7"/>
      <w:lvlJc w:val="left"/>
      <w:pPr>
        <w:ind w:left="49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5078D2">
      <w:start w:val="1"/>
      <w:numFmt w:val="lowerLetter"/>
      <w:lvlText w:val="%8"/>
      <w:lvlJc w:val="left"/>
      <w:pPr>
        <w:ind w:left="56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BE0D89E">
      <w:start w:val="1"/>
      <w:numFmt w:val="lowerRoman"/>
      <w:lvlText w:val="%9"/>
      <w:lvlJc w:val="left"/>
      <w:pPr>
        <w:ind w:left="63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F5C1249"/>
    <w:multiLevelType w:val="hybridMultilevel"/>
    <w:tmpl w:val="736C5CAA"/>
    <w:lvl w:ilvl="0" w:tplc="4BDE0718">
      <w:start w:val="1"/>
      <w:numFmt w:val="bullet"/>
      <w:lvlText w:val="•"/>
      <w:lvlJc w:val="left"/>
      <w:pPr>
        <w:ind w:left="1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9" w15:restartNumberingAfterBreak="0">
    <w:nsid w:val="2F896840"/>
    <w:multiLevelType w:val="hybridMultilevel"/>
    <w:tmpl w:val="3DECF584"/>
    <w:lvl w:ilvl="0" w:tplc="68482A0C">
      <w:start w:val="1"/>
      <w:numFmt w:val="upperLetter"/>
      <w:lvlText w:val="%1."/>
      <w:lvlJc w:val="left"/>
      <w:pPr>
        <w:ind w:left="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4ABF06">
      <w:start w:val="1"/>
      <w:numFmt w:val="lowerLetter"/>
      <w:lvlText w:val="%2"/>
      <w:lvlJc w:val="left"/>
      <w:pPr>
        <w:ind w:left="1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35875F0">
      <w:start w:val="1"/>
      <w:numFmt w:val="lowerRoman"/>
      <w:lvlText w:val="%3"/>
      <w:lvlJc w:val="left"/>
      <w:pPr>
        <w:ind w:left="1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9E20D8">
      <w:start w:val="1"/>
      <w:numFmt w:val="decimal"/>
      <w:lvlText w:val="%4"/>
      <w:lvlJc w:val="left"/>
      <w:pPr>
        <w:ind w:left="2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D2437C">
      <w:start w:val="1"/>
      <w:numFmt w:val="lowerLetter"/>
      <w:lvlText w:val="%5"/>
      <w:lvlJc w:val="left"/>
      <w:pPr>
        <w:ind w:left="3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1D02010">
      <w:start w:val="1"/>
      <w:numFmt w:val="lowerRoman"/>
      <w:lvlText w:val="%6"/>
      <w:lvlJc w:val="left"/>
      <w:pPr>
        <w:ind w:left="4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DF83156">
      <w:start w:val="1"/>
      <w:numFmt w:val="decimal"/>
      <w:lvlText w:val="%7"/>
      <w:lvlJc w:val="left"/>
      <w:pPr>
        <w:ind w:left="4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3ABACA">
      <w:start w:val="1"/>
      <w:numFmt w:val="lowerLetter"/>
      <w:lvlText w:val="%8"/>
      <w:lvlJc w:val="left"/>
      <w:pPr>
        <w:ind w:left="5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038A480">
      <w:start w:val="1"/>
      <w:numFmt w:val="lowerRoman"/>
      <w:lvlText w:val="%9"/>
      <w:lvlJc w:val="left"/>
      <w:pPr>
        <w:ind w:left="6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3172CAA"/>
    <w:multiLevelType w:val="hybridMultilevel"/>
    <w:tmpl w:val="5740A000"/>
    <w:lvl w:ilvl="0" w:tplc="91CA9BF8">
      <w:start w:val="1"/>
      <w:numFmt w:val="upp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5021E02">
      <w:start w:val="1"/>
      <w:numFmt w:val="lowerLetter"/>
      <w:lvlText w:val="%2"/>
      <w:lvlJc w:val="left"/>
      <w:pPr>
        <w:ind w:left="11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7495CE">
      <w:start w:val="1"/>
      <w:numFmt w:val="lowerRoman"/>
      <w:lvlText w:val="%3"/>
      <w:lvlJc w:val="left"/>
      <w:pPr>
        <w:ind w:left="18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D20854">
      <w:start w:val="1"/>
      <w:numFmt w:val="decimal"/>
      <w:lvlText w:val="%4"/>
      <w:lvlJc w:val="left"/>
      <w:pPr>
        <w:ind w:left="25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129B9A">
      <w:start w:val="1"/>
      <w:numFmt w:val="lowerLetter"/>
      <w:lvlText w:val="%5"/>
      <w:lvlJc w:val="left"/>
      <w:pPr>
        <w:ind w:left="32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FC31A4">
      <w:start w:val="1"/>
      <w:numFmt w:val="lowerRoman"/>
      <w:lvlText w:val="%6"/>
      <w:lvlJc w:val="left"/>
      <w:pPr>
        <w:ind w:left="4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5368534">
      <w:start w:val="1"/>
      <w:numFmt w:val="decimal"/>
      <w:lvlText w:val="%7"/>
      <w:lvlJc w:val="left"/>
      <w:pPr>
        <w:ind w:left="47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27A7E86">
      <w:start w:val="1"/>
      <w:numFmt w:val="lowerLetter"/>
      <w:lvlText w:val="%8"/>
      <w:lvlJc w:val="left"/>
      <w:pPr>
        <w:ind w:left="54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9422CE">
      <w:start w:val="1"/>
      <w:numFmt w:val="lowerRoman"/>
      <w:lvlText w:val="%9"/>
      <w:lvlJc w:val="left"/>
      <w:pPr>
        <w:ind w:left="61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38E7E5D"/>
    <w:multiLevelType w:val="hybridMultilevel"/>
    <w:tmpl w:val="30520E68"/>
    <w:lvl w:ilvl="0" w:tplc="F3628B2C">
      <w:start w:val="1"/>
      <w:numFmt w:val="upp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A82EB8">
      <w:start w:val="1"/>
      <w:numFmt w:val="lowerLetter"/>
      <w:lvlText w:val="%2"/>
      <w:lvlJc w:val="left"/>
      <w:pPr>
        <w:ind w:left="11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9EC768">
      <w:start w:val="1"/>
      <w:numFmt w:val="lowerRoman"/>
      <w:lvlText w:val="%3"/>
      <w:lvlJc w:val="left"/>
      <w:pPr>
        <w:ind w:left="18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F8E422">
      <w:start w:val="1"/>
      <w:numFmt w:val="decimal"/>
      <w:lvlText w:val="%4"/>
      <w:lvlJc w:val="left"/>
      <w:pPr>
        <w:ind w:left="25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684DF3C">
      <w:start w:val="1"/>
      <w:numFmt w:val="lowerLetter"/>
      <w:lvlText w:val="%5"/>
      <w:lvlJc w:val="left"/>
      <w:pPr>
        <w:ind w:left="32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2C865C">
      <w:start w:val="1"/>
      <w:numFmt w:val="lowerRoman"/>
      <w:lvlText w:val="%6"/>
      <w:lvlJc w:val="left"/>
      <w:pPr>
        <w:ind w:left="4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BCCD6E">
      <w:start w:val="1"/>
      <w:numFmt w:val="decimal"/>
      <w:lvlText w:val="%7"/>
      <w:lvlJc w:val="left"/>
      <w:pPr>
        <w:ind w:left="47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41EE928">
      <w:start w:val="1"/>
      <w:numFmt w:val="lowerLetter"/>
      <w:lvlText w:val="%8"/>
      <w:lvlJc w:val="left"/>
      <w:pPr>
        <w:ind w:left="54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486C34">
      <w:start w:val="1"/>
      <w:numFmt w:val="lowerRoman"/>
      <w:lvlText w:val="%9"/>
      <w:lvlJc w:val="left"/>
      <w:pPr>
        <w:ind w:left="61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A837587"/>
    <w:multiLevelType w:val="hybridMultilevel"/>
    <w:tmpl w:val="F600F13A"/>
    <w:lvl w:ilvl="0" w:tplc="D77A0DA6">
      <w:start w:val="4"/>
      <w:numFmt w:val="upperLetter"/>
      <w:lvlText w:val="%1."/>
      <w:lvlJc w:val="left"/>
      <w:pPr>
        <w:ind w:left="1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F23FB8">
      <w:start w:val="1"/>
      <w:numFmt w:val="decimal"/>
      <w:lvlText w:val="%2."/>
      <w:lvlJc w:val="left"/>
      <w:pPr>
        <w:ind w:left="14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4D4440E">
      <w:start w:val="1"/>
      <w:numFmt w:val="lowerRoman"/>
      <w:lvlText w:val="%3"/>
      <w:lvlJc w:val="left"/>
      <w:pPr>
        <w:ind w:left="2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B22FE6">
      <w:start w:val="1"/>
      <w:numFmt w:val="decimal"/>
      <w:lvlText w:val="%4"/>
      <w:lvlJc w:val="left"/>
      <w:pPr>
        <w:ind w:left="2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F6B07A">
      <w:start w:val="1"/>
      <w:numFmt w:val="lowerLetter"/>
      <w:lvlText w:val="%5"/>
      <w:lvlJc w:val="left"/>
      <w:pPr>
        <w:ind w:left="3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4EB84E">
      <w:start w:val="1"/>
      <w:numFmt w:val="lowerRoman"/>
      <w:lvlText w:val="%6"/>
      <w:lvlJc w:val="left"/>
      <w:pPr>
        <w:ind w:left="4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B43AA0">
      <w:start w:val="1"/>
      <w:numFmt w:val="decimal"/>
      <w:lvlText w:val="%7"/>
      <w:lvlJc w:val="left"/>
      <w:pPr>
        <w:ind w:left="4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0E4304">
      <w:start w:val="1"/>
      <w:numFmt w:val="lowerLetter"/>
      <w:lvlText w:val="%8"/>
      <w:lvlJc w:val="left"/>
      <w:pPr>
        <w:ind w:left="5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3ADC82">
      <w:start w:val="1"/>
      <w:numFmt w:val="lowerRoman"/>
      <w:lvlText w:val="%9"/>
      <w:lvlJc w:val="left"/>
      <w:pPr>
        <w:ind w:left="6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B846543"/>
    <w:multiLevelType w:val="hybridMultilevel"/>
    <w:tmpl w:val="2ADE12A2"/>
    <w:lvl w:ilvl="0" w:tplc="512C5426">
      <w:start w:val="17"/>
      <w:numFmt w:val="decimal"/>
      <w:lvlText w:val="%1."/>
      <w:lvlJc w:val="left"/>
      <w:pPr>
        <w:ind w:left="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63467C0">
      <w:start w:val="1"/>
      <w:numFmt w:val="upperLetter"/>
      <w:lvlText w:val="%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241088">
      <w:start w:val="1"/>
      <w:numFmt w:val="lowerRoman"/>
      <w:lvlText w:val="%3"/>
      <w:lvlJc w:val="left"/>
      <w:pPr>
        <w:ind w:left="2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5E171E">
      <w:start w:val="1"/>
      <w:numFmt w:val="decimal"/>
      <w:lvlText w:val="%4"/>
      <w:lvlJc w:val="left"/>
      <w:pPr>
        <w:ind w:left="2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52B35E">
      <w:start w:val="1"/>
      <w:numFmt w:val="lowerLetter"/>
      <w:lvlText w:val="%5"/>
      <w:lvlJc w:val="left"/>
      <w:pPr>
        <w:ind w:left="3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B456E4">
      <w:start w:val="1"/>
      <w:numFmt w:val="lowerRoman"/>
      <w:lvlText w:val="%6"/>
      <w:lvlJc w:val="left"/>
      <w:pPr>
        <w:ind w:left="4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A69C0A">
      <w:start w:val="1"/>
      <w:numFmt w:val="decimal"/>
      <w:lvlText w:val="%7"/>
      <w:lvlJc w:val="left"/>
      <w:pPr>
        <w:ind w:left="4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4AB560">
      <w:start w:val="1"/>
      <w:numFmt w:val="lowerLetter"/>
      <w:lvlText w:val="%8"/>
      <w:lvlJc w:val="left"/>
      <w:pPr>
        <w:ind w:left="5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4CF7E6">
      <w:start w:val="1"/>
      <w:numFmt w:val="lowerRoman"/>
      <w:lvlText w:val="%9"/>
      <w:lvlJc w:val="left"/>
      <w:pPr>
        <w:ind w:left="6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CB104CD"/>
    <w:multiLevelType w:val="hybridMultilevel"/>
    <w:tmpl w:val="A34ADADC"/>
    <w:lvl w:ilvl="0" w:tplc="EE4C6D40">
      <w:start w:val="2"/>
      <w:numFmt w:val="decimal"/>
      <w:lvlText w:val="%1."/>
      <w:lvlJc w:val="left"/>
      <w:pPr>
        <w:ind w:left="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6049DC">
      <w:start w:val="1"/>
      <w:numFmt w:val="upperLetter"/>
      <w:lvlText w:val="%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C01D36">
      <w:start w:val="1"/>
      <w:numFmt w:val="decimal"/>
      <w:lvlText w:val="%3."/>
      <w:lvlJc w:val="left"/>
      <w:pPr>
        <w:ind w:left="1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F254EA">
      <w:start w:val="1"/>
      <w:numFmt w:val="decimal"/>
      <w:lvlText w:val="%4"/>
      <w:lvlJc w:val="left"/>
      <w:pPr>
        <w:ind w:left="1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C2AF8C">
      <w:start w:val="1"/>
      <w:numFmt w:val="lowerLetter"/>
      <w:lvlText w:val="%5"/>
      <w:lvlJc w:val="left"/>
      <w:pPr>
        <w:ind w:left="2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06E664">
      <w:start w:val="1"/>
      <w:numFmt w:val="lowerRoman"/>
      <w:lvlText w:val="%6"/>
      <w:lvlJc w:val="left"/>
      <w:pPr>
        <w:ind w:left="3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2EDF20">
      <w:start w:val="1"/>
      <w:numFmt w:val="decimal"/>
      <w:lvlText w:val="%7"/>
      <w:lvlJc w:val="left"/>
      <w:pPr>
        <w:ind w:left="3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CC27EE0">
      <w:start w:val="1"/>
      <w:numFmt w:val="lowerLetter"/>
      <w:lvlText w:val="%8"/>
      <w:lvlJc w:val="left"/>
      <w:pPr>
        <w:ind w:left="46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9827EA">
      <w:start w:val="1"/>
      <w:numFmt w:val="lowerRoman"/>
      <w:lvlText w:val="%9"/>
      <w:lvlJc w:val="left"/>
      <w:pPr>
        <w:ind w:left="5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D2F6D12"/>
    <w:multiLevelType w:val="hybridMultilevel"/>
    <w:tmpl w:val="560EE79A"/>
    <w:lvl w:ilvl="0" w:tplc="9FC6F322">
      <w:start w:val="1"/>
      <w:numFmt w:val="decimal"/>
      <w:lvlText w:val="%1"/>
      <w:lvlJc w:val="left"/>
      <w:pPr>
        <w:ind w:left="4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883A0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A809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FED17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A3E878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896624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74137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A0B2D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3E29A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EAC0D99"/>
    <w:multiLevelType w:val="hybridMultilevel"/>
    <w:tmpl w:val="C2A01A8C"/>
    <w:lvl w:ilvl="0" w:tplc="DD92E90C">
      <w:start w:val="7"/>
      <w:numFmt w:val="decimal"/>
      <w:lvlText w:val="%1."/>
      <w:lvlJc w:val="left"/>
      <w:pPr>
        <w:ind w:left="7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044734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936AA1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F3AE97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CF2079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9B4B0F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320F40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0A48D4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D6854C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F17162C"/>
    <w:multiLevelType w:val="hybridMultilevel"/>
    <w:tmpl w:val="78105FAC"/>
    <w:lvl w:ilvl="0" w:tplc="B694E4CC">
      <w:start w:val="1"/>
      <w:numFmt w:val="decimal"/>
      <w:lvlText w:val="%1."/>
      <w:lvlJc w:val="left"/>
      <w:pPr>
        <w:ind w:left="71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EF2BEA"/>
    <w:multiLevelType w:val="hybridMultilevel"/>
    <w:tmpl w:val="708896CA"/>
    <w:lvl w:ilvl="0" w:tplc="B694E4CC">
      <w:start w:val="1"/>
      <w:numFmt w:val="decimal"/>
      <w:lvlText w:val="%1."/>
      <w:lvlJc w:val="left"/>
      <w:pPr>
        <w:ind w:left="712" w:hanging="360"/>
      </w:pPr>
      <w:rPr>
        <w:rFonts w:hint="default"/>
      </w:rPr>
    </w:lvl>
    <w:lvl w:ilvl="1" w:tplc="04090019" w:tentative="1">
      <w:start w:val="1"/>
      <w:numFmt w:val="lowerLetter"/>
      <w:lvlText w:val="%2."/>
      <w:lvlJc w:val="left"/>
      <w:pPr>
        <w:ind w:left="1432" w:hanging="360"/>
      </w:pPr>
    </w:lvl>
    <w:lvl w:ilvl="2" w:tplc="0409001B" w:tentative="1">
      <w:start w:val="1"/>
      <w:numFmt w:val="lowerRoman"/>
      <w:lvlText w:val="%3."/>
      <w:lvlJc w:val="right"/>
      <w:pPr>
        <w:ind w:left="2152" w:hanging="180"/>
      </w:pPr>
    </w:lvl>
    <w:lvl w:ilvl="3" w:tplc="0409000F" w:tentative="1">
      <w:start w:val="1"/>
      <w:numFmt w:val="decimal"/>
      <w:lvlText w:val="%4."/>
      <w:lvlJc w:val="left"/>
      <w:pPr>
        <w:ind w:left="2872" w:hanging="360"/>
      </w:pPr>
    </w:lvl>
    <w:lvl w:ilvl="4" w:tplc="04090019" w:tentative="1">
      <w:start w:val="1"/>
      <w:numFmt w:val="lowerLetter"/>
      <w:lvlText w:val="%5."/>
      <w:lvlJc w:val="left"/>
      <w:pPr>
        <w:ind w:left="3592" w:hanging="360"/>
      </w:pPr>
    </w:lvl>
    <w:lvl w:ilvl="5" w:tplc="0409001B" w:tentative="1">
      <w:start w:val="1"/>
      <w:numFmt w:val="lowerRoman"/>
      <w:lvlText w:val="%6."/>
      <w:lvlJc w:val="right"/>
      <w:pPr>
        <w:ind w:left="4312" w:hanging="180"/>
      </w:pPr>
    </w:lvl>
    <w:lvl w:ilvl="6" w:tplc="0409000F" w:tentative="1">
      <w:start w:val="1"/>
      <w:numFmt w:val="decimal"/>
      <w:lvlText w:val="%7."/>
      <w:lvlJc w:val="left"/>
      <w:pPr>
        <w:ind w:left="5032" w:hanging="360"/>
      </w:pPr>
    </w:lvl>
    <w:lvl w:ilvl="7" w:tplc="04090019" w:tentative="1">
      <w:start w:val="1"/>
      <w:numFmt w:val="lowerLetter"/>
      <w:lvlText w:val="%8."/>
      <w:lvlJc w:val="left"/>
      <w:pPr>
        <w:ind w:left="5752" w:hanging="360"/>
      </w:pPr>
    </w:lvl>
    <w:lvl w:ilvl="8" w:tplc="0409001B" w:tentative="1">
      <w:start w:val="1"/>
      <w:numFmt w:val="lowerRoman"/>
      <w:lvlText w:val="%9."/>
      <w:lvlJc w:val="right"/>
      <w:pPr>
        <w:ind w:left="6472" w:hanging="180"/>
      </w:pPr>
    </w:lvl>
  </w:abstractNum>
  <w:abstractNum w:abstractNumId="19" w15:restartNumberingAfterBreak="0">
    <w:nsid w:val="45A9219A"/>
    <w:multiLevelType w:val="hybridMultilevel"/>
    <w:tmpl w:val="97FE69E0"/>
    <w:lvl w:ilvl="0" w:tplc="1CAC6EF0">
      <w:start w:val="1"/>
      <w:numFmt w:val="bullet"/>
      <w:lvlText w:val="▪"/>
      <w:lvlJc w:val="left"/>
      <w:pPr>
        <w:ind w:left="13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8D60454">
      <w:start w:val="1"/>
      <w:numFmt w:val="bullet"/>
      <w:lvlText w:val="o"/>
      <w:lvlJc w:val="left"/>
      <w:pPr>
        <w:ind w:left="20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1F8CB82">
      <w:start w:val="1"/>
      <w:numFmt w:val="bullet"/>
      <w:lvlText w:val="▪"/>
      <w:lvlJc w:val="left"/>
      <w:pPr>
        <w:ind w:left="2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D46438E">
      <w:start w:val="1"/>
      <w:numFmt w:val="bullet"/>
      <w:lvlText w:val="•"/>
      <w:lvlJc w:val="left"/>
      <w:pPr>
        <w:ind w:left="3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BB6A83A">
      <w:start w:val="1"/>
      <w:numFmt w:val="bullet"/>
      <w:lvlText w:val="o"/>
      <w:lvlJc w:val="left"/>
      <w:pPr>
        <w:ind w:left="4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236EB46">
      <w:start w:val="1"/>
      <w:numFmt w:val="bullet"/>
      <w:lvlText w:val="▪"/>
      <w:lvlJc w:val="left"/>
      <w:pPr>
        <w:ind w:left="4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BF61C3E">
      <w:start w:val="1"/>
      <w:numFmt w:val="bullet"/>
      <w:lvlText w:val="•"/>
      <w:lvlJc w:val="left"/>
      <w:pPr>
        <w:ind w:left="5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5E27A4E">
      <w:start w:val="1"/>
      <w:numFmt w:val="bullet"/>
      <w:lvlText w:val="o"/>
      <w:lvlJc w:val="left"/>
      <w:pPr>
        <w:ind w:left="6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30C2398">
      <w:start w:val="1"/>
      <w:numFmt w:val="bullet"/>
      <w:lvlText w:val="▪"/>
      <w:lvlJc w:val="left"/>
      <w:pPr>
        <w:ind w:left="7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9F466DB"/>
    <w:multiLevelType w:val="hybridMultilevel"/>
    <w:tmpl w:val="33C22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7E2AE5"/>
    <w:multiLevelType w:val="hybridMultilevel"/>
    <w:tmpl w:val="8EBE9A44"/>
    <w:lvl w:ilvl="0" w:tplc="A51C92C2">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807472">
      <w:start w:val="1"/>
      <w:numFmt w:val="lowerLetter"/>
      <w:lvlText w:val="%2"/>
      <w:lvlJc w:val="left"/>
      <w:pPr>
        <w:ind w:left="1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4C0E7A">
      <w:start w:val="1"/>
      <w:numFmt w:val="lowerRoman"/>
      <w:lvlText w:val="%3"/>
      <w:lvlJc w:val="left"/>
      <w:pPr>
        <w:ind w:left="2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68310C">
      <w:start w:val="1"/>
      <w:numFmt w:val="decimal"/>
      <w:lvlText w:val="%4"/>
      <w:lvlJc w:val="left"/>
      <w:pPr>
        <w:ind w:left="2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8A12CC">
      <w:start w:val="1"/>
      <w:numFmt w:val="lowerLetter"/>
      <w:lvlText w:val="%5"/>
      <w:lvlJc w:val="left"/>
      <w:pPr>
        <w:ind w:left="3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3A629E">
      <w:start w:val="1"/>
      <w:numFmt w:val="lowerRoman"/>
      <w:lvlText w:val="%6"/>
      <w:lvlJc w:val="left"/>
      <w:pPr>
        <w:ind w:left="4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32F1DC">
      <w:start w:val="1"/>
      <w:numFmt w:val="decimal"/>
      <w:lvlText w:val="%7"/>
      <w:lvlJc w:val="left"/>
      <w:pPr>
        <w:ind w:left="5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50ABEC">
      <w:start w:val="1"/>
      <w:numFmt w:val="lowerLetter"/>
      <w:lvlText w:val="%8"/>
      <w:lvlJc w:val="left"/>
      <w:pPr>
        <w:ind w:left="5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8AC880">
      <w:start w:val="1"/>
      <w:numFmt w:val="lowerRoman"/>
      <w:lvlText w:val="%9"/>
      <w:lvlJc w:val="left"/>
      <w:pPr>
        <w:ind w:left="6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429003B"/>
    <w:multiLevelType w:val="hybridMultilevel"/>
    <w:tmpl w:val="0A082744"/>
    <w:lvl w:ilvl="0" w:tplc="D36C50D4">
      <w:start w:val="2"/>
      <w:numFmt w:val="decimal"/>
      <w:lvlText w:val="%1."/>
      <w:lvlJc w:val="left"/>
      <w:pPr>
        <w:ind w:left="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DAE74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B021B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D0093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4A487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E4FE2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EC631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024FC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78C31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5810C19"/>
    <w:multiLevelType w:val="hybridMultilevel"/>
    <w:tmpl w:val="73EA3EE0"/>
    <w:lvl w:ilvl="0" w:tplc="A508CB94">
      <w:start w:val="1"/>
      <w:numFmt w:val="upperLetter"/>
      <w:lvlText w:val="(%1)"/>
      <w:lvlJc w:val="left"/>
      <w:pPr>
        <w:ind w:left="1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042C0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E6AF7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EC079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54153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40051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6C5E2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2C251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2C8CA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7A81E1D"/>
    <w:multiLevelType w:val="hybridMultilevel"/>
    <w:tmpl w:val="ED72AC4C"/>
    <w:lvl w:ilvl="0" w:tplc="5302C9A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389BD0">
      <w:start w:val="1"/>
      <w:numFmt w:val="lowerLetter"/>
      <w:lvlText w:val="%2"/>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74AD4E">
      <w:start w:val="1"/>
      <w:numFmt w:val="lowerRoman"/>
      <w:lvlText w:val="%3"/>
      <w:lvlJc w:val="left"/>
      <w:pPr>
        <w:ind w:left="1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FE8ACC">
      <w:start w:val="1"/>
      <w:numFmt w:val="decimal"/>
      <w:lvlRestart w:val="0"/>
      <w:lvlText w:val="%4."/>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96FDAA">
      <w:start w:val="1"/>
      <w:numFmt w:val="lowerLetter"/>
      <w:lvlText w:val="%5"/>
      <w:lvlJc w:val="left"/>
      <w:pPr>
        <w:ind w:left="2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601824">
      <w:start w:val="1"/>
      <w:numFmt w:val="lowerRoman"/>
      <w:lvlText w:val="%6"/>
      <w:lvlJc w:val="left"/>
      <w:pPr>
        <w:ind w:left="2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203864">
      <w:start w:val="1"/>
      <w:numFmt w:val="decimal"/>
      <w:lvlText w:val="%7"/>
      <w:lvlJc w:val="left"/>
      <w:pPr>
        <w:ind w:left="3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64E994">
      <w:start w:val="1"/>
      <w:numFmt w:val="lowerLetter"/>
      <w:lvlText w:val="%8"/>
      <w:lvlJc w:val="left"/>
      <w:pPr>
        <w:ind w:left="4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5267E8">
      <w:start w:val="1"/>
      <w:numFmt w:val="lowerRoman"/>
      <w:lvlText w:val="%9"/>
      <w:lvlJc w:val="left"/>
      <w:pPr>
        <w:ind w:left="5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81A1C5F"/>
    <w:multiLevelType w:val="hybridMultilevel"/>
    <w:tmpl w:val="49082E64"/>
    <w:lvl w:ilvl="0" w:tplc="12164580">
      <w:start w:val="1"/>
      <w:numFmt w:val="decimal"/>
      <w:lvlText w:val="%1."/>
      <w:lvlJc w:val="left"/>
      <w:pPr>
        <w:ind w:left="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AAAF66">
      <w:start w:val="1"/>
      <w:numFmt w:val="lowerLetter"/>
      <w:lvlText w:val="%2"/>
      <w:lvlJc w:val="left"/>
      <w:pPr>
        <w:ind w:left="1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2E8DC8">
      <w:start w:val="1"/>
      <w:numFmt w:val="lowerRoman"/>
      <w:lvlText w:val="%3"/>
      <w:lvlJc w:val="left"/>
      <w:pPr>
        <w:ind w:left="1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E0DF76">
      <w:start w:val="1"/>
      <w:numFmt w:val="decimal"/>
      <w:lvlText w:val="%4"/>
      <w:lvlJc w:val="left"/>
      <w:pPr>
        <w:ind w:left="2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C8620A">
      <w:start w:val="1"/>
      <w:numFmt w:val="lowerLetter"/>
      <w:lvlText w:val="%5"/>
      <w:lvlJc w:val="left"/>
      <w:pPr>
        <w:ind w:left="3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92259A">
      <w:start w:val="1"/>
      <w:numFmt w:val="lowerRoman"/>
      <w:lvlText w:val="%6"/>
      <w:lvlJc w:val="left"/>
      <w:pPr>
        <w:ind w:left="4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9259A2">
      <w:start w:val="1"/>
      <w:numFmt w:val="decimal"/>
      <w:lvlText w:val="%7"/>
      <w:lvlJc w:val="left"/>
      <w:pPr>
        <w:ind w:left="4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2CFFCA">
      <w:start w:val="1"/>
      <w:numFmt w:val="lowerLetter"/>
      <w:lvlText w:val="%8"/>
      <w:lvlJc w:val="left"/>
      <w:pPr>
        <w:ind w:left="5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8068B8">
      <w:start w:val="1"/>
      <w:numFmt w:val="lowerRoman"/>
      <w:lvlText w:val="%9"/>
      <w:lvlJc w:val="left"/>
      <w:pPr>
        <w:ind w:left="6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18626CA"/>
    <w:multiLevelType w:val="hybridMultilevel"/>
    <w:tmpl w:val="A3020BA6"/>
    <w:lvl w:ilvl="0" w:tplc="5B508A60">
      <w:start w:val="1"/>
      <w:numFmt w:val="bullet"/>
      <w:lvlText w:val="-"/>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66ECD4">
      <w:start w:val="1"/>
      <w:numFmt w:val="bullet"/>
      <w:lvlText w:val="o"/>
      <w:lvlJc w:val="left"/>
      <w:pPr>
        <w:ind w:left="11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14074E">
      <w:start w:val="1"/>
      <w:numFmt w:val="bullet"/>
      <w:lvlText w:val="▪"/>
      <w:lvlJc w:val="left"/>
      <w:pPr>
        <w:ind w:left="18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6032F2">
      <w:start w:val="1"/>
      <w:numFmt w:val="bullet"/>
      <w:lvlText w:val="•"/>
      <w:lvlJc w:val="left"/>
      <w:pPr>
        <w:ind w:left="25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92BF04">
      <w:start w:val="1"/>
      <w:numFmt w:val="bullet"/>
      <w:lvlText w:val="o"/>
      <w:lvlJc w:val="left"/>
      <w:pPr>
        <w:ind w:left="32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22F296">
      <w:start w:val="1"/>
      <w:numFmt w:val="bullet"/>
      <w:lvlText w:val="▪"/>
      <w:lvlJc w:val="left"/>
      <w:pPr>
        <w:ind w:left="4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9234FE">
      <w:start w:val="1"/>
      <w:numFmt w:val="bullet"/>
      <w:lvlText w:val="•"/>
      <w:lvlJc w:val="left"/>
      <w:pPr>
        <w:ind w:left="47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16A792">
      <w:start w:val="1"/>
      <w:numFmt w:val="bullet"/>
      <w:lvlText w:val="o"/>
      <w:lvlJc w:val="left"/>
      <w:pPr>
        <w:ind w:left="54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6E4CD2">
      <w:start w:val="1"/>
      <w:numFmt w:val="bullet"/>
      <w:lvlText w:val="▪"/>
      <w:lvlJc w:val="left"/>
      <w:pPr>
        <w:ind w:left="61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1A548E7"/>
    <w:multiLevelType w:val="hybridMultilevel"/>
    <w:tmpl w:val="2746FC9A"/>
    <w:lvl w:ilvl="0" w:tplc="4D0AE4D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003D1E">
      <w:start w:val="1"/>
      <w:numFmt w:val="lowerLetter"/>
      <w:lvlText w:val="%2"/>
      <w:lvlJc w:val="left"/>
      <w:pPr>
        <w:ind w:left="11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F0A39C">
      <w:start w:val="1"/>
      <w:numFmt w:val="lowerRoman"/>
      <w:lvlText w:val="%3"/>
      <w:lvlJc w:val="left"/>
      <w:pPr>
        <w:ind w:left="18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3E0E2F6">
      <w:start w:val="1"/>
      <w:numFmt w:val="decimal"/>
      <w:lvlText w:val="%4"/>
      <w:lvlJc w:val="left"/>
      <w:pPr>
        <w:ind w:left="25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8E2D6E">
      <w:start w:val="1"/>
      <w:numFmt w:val="lowerLetter"/>
      <w:lvlText w:val="%5"/>
      <w:lvlJc w:val="left"/>
      <w:pPr>
        <w:ind w:left="32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B87CE2">
      <w:start w:val="1"/>
      <w:numFmt w:val="lowerRoman"/>
      <w:lvlText w:val="%6"/>
      <w:lvlJc w:val="left"/>
      <w:pPr>
        <w:ind w:left="4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365590">
      <w:start w:val="1"/>
      <w:numFmt w:val="decimal"/>
      <w:lvlText w:val="%7"/>
      <w:lvlJc w:val="left"/>
      <w:pPr>
        <w:ind w:left="47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2749010">
      <w:start w:val="1"/>
      <w:numFmt w:val="lowerLetter"/>
      <w:lvlText w:val="%8"/>
      <w:lvlJc w:val="left"/>
      <w:pPr>
        <w:ind w:left="54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30EBE8">
      <w:start w:val="1"/>
      <w:numFmt w:val="lowerRoman"/>
      <w:lvlText w:val="%9"/>
      <w:lvlJc w:val="left"/>
      <w:pPr>
        <w:ind w:left="61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2EE1250"/>
    <w:multiLevelType w:val="hybridMultilevel"/>
    <w:tmpl w:val="906028B4"/>
    <w:lvl w:ilvl="0" w:tplc="065AEBEC">
      <w:start w:val="1"/>
      <w:numFmt w:val="decimal"/>
      <w:lvlText w:val="%1."/>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AE8FF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5C3C2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0618C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8DDD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10D59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4C0EB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921A3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20F4B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35D379B"/>
    <w:multiLevelType w:val="hybridMultilevel"/>
    <w:tmpl w:val="CC349498"/>
    <w:lvl w:ilvl="0" w:tplc="06EE4AC0">
      <w:start w:val="1"/>
      <w:numFmt w:val="upp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F00884">
      <w:start w:val="1"/>
      <w:numFmt w:val="lowerLetter"/>
      <w:lvlText w:val="%2"/>
      <w:lvlJc w:val="left"/>
      <w:pPr>
        <w:ind w:left="11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C84F52">
      <w:start w:val="1"/>
      <w:numFmt w:val="lowerRoman"/>
      <w:lvlText w:val="%3"/>
      <w:lvlJc w:val="left"/>
      <w:pPr>
        <w:ind w:left="18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7CEEC8">
      <w:start w:val="1"/>
      <w:numFmt w:val="decimal"/>
      <w:lvlText w:val="%4"/>
      <w:lvlJc w:val="left"/>
      <w:pPr>
        <w:ind w:left="25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A29F3E">
      <w:start w:val="1"/>
      <w:numFmt w:val="lowerLetter"/>
      <w:lvlText w:val="%5"/>
      <w:lvlJc w:val="left"/>
      <w:pPr>
        <w:ind w:left="32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9E5B46">
      <w:start w:val="1"/>
      <w:numFmt w:val="lowerRoman"/>
      <w:lvlText w:val="%6"/>
      <w:lvlJc w:val="left"/>
      <w:pPr>
        <w:ind w:left="4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F0EAE84">
      <w:start w:val="1"/>
      <w:numFmt w:val="decimal"/>
      <w:lvlText w:val="%7"/>
      <w:lvlJc w:val="left"/>
      <w:pPr>
        <w:ind w:left="47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EE0C66">
      <w:start w:val="1"/>
      <w:numFmt w:val="lowerLetter"/>
      <w:lvlText w:val="%8"/>
      <w:lvlJc w:val="left"/>
      <w:pPr>
        <w:ind w:left="54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9489C8">
      <w:start w:val="1"/>
      <w:numFmt w:val="lowerRoman"/>
      <w:lvlText w:val="%9"/>
      <w:lvlJc w:val="left"/>
      <w:pPr>
        <w:ind w:left="61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42E15BE"/>
    <w:multiLevelType w:val="hybridMultilevel"/>
    <w:tmpl w:val="90B4D29E"/>
    <w:lvl w:ilvl="0" w:tplc="8A04303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C00D1A">
      <w:start w:val="1"/>
      <w:numFmt w:val="lowerLetter"/>
      <w:lvlText w:val="%2"/>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8C1BE4">
      <w:start w:val="1"/>
      <w:numFmt w:val="lowerRoman"/>
      <w:lvlText w:val="%3"/>
      <w:lvlJc w:val="left"/>
      <w:pPr>
        <w:ind w:left="1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FE8E88">
      <w:start w:val="1"/>
      <w:numFmt w:val="decimal"/>
      <w:lvlText w:val="%4"/>
      <w:lvlJc w:val="left"/>
      <w:pPr>
        <w:ind w:left="17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6236C0">
      <w:start w:val="1"/>
      <w:numFmt w:val="lowerLetter"/>
      <w:lvlText w:val="%5"/>
      <w:lvlJc w:val="left"/>
      <w:pPr>
        <w:ind w:left="2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68678A">
      <w:start w:val="1"/>
      <w:numFmt w:val="lowerLetter"/>
      <w:lvlRestart w:val="0"/>
      <w:lvlText w:val="%6."/>
      <w:lvlJc w:val="left"/>
      <w:pPr>
        <w:ind w:left="2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A2E950">
      <w:start w:val="1"/>
      <w:numFmt w:val="decimal"/>
      <w:lvlText w:val="%7"/>
      <w:lvlJc w:val="left"/>
      <w:pPr>
        <w:ind w:left="3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E525628">
      <w:start w:val="1"/>
      <w:numFmt w:val="lowerLetter"/>
      <w:lvlText w:val="%8"/>
      <w:lvlJc w:val="left"/>
      <w:pPr>
        <w:ind w:left="4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F49AB8">
      <w:start w:val="1"/>
      <w:numFmt w:val="lowerRoman"/>
      <w:lvlText w:val="%9"/>
      <w:lvlJc w:val="left"/>
      <w:pPr>
        <w:ind w:left="4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6F211D7"/>
    <w:multiLevelType w:val="hybridMultilevel"/>
    <w:tmpl w:val="47B44FBA"/>
    <w:lvl w:ilvl="0" w:tplc="FC781138">
      <w:start w:val="1"/>
      <w:numFmt w:val="upperLetter"/>
      <w:lvlText w:val="%1."/>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62EB80">
      <w:start w:val="1"/>
      <w:numFmt w:val="decimal"/>
      <w:lvlText w:val="%2."/>
      <w:lvlJc w:val="left"/>
      <w:pPr>
        <w:ind w:left="1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0C88F2">
      <w:start w:val="1"/>
      <w:numFmt w:val="lowerLetter"/>
      <w:lvlText w:val="%3."/>
      <w:lvlJc w:val="left"/>
      <w:pPr>
        <w:ind w:left="1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D2EF72">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5D4768C">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C09D82">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64B328">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3271C0">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3AE50A">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D4E1DB6"/>
    <w:multiLevelType w:val="hybridMultilevel"/>
    <w:tmpl w:val="9D74D4DC"/>
    <w:lvl w:ilvl="0" w:tplc="558C602A">
      <w:start w:val="3"/>
      <w:numFmt w:val="upperLetter"/>
      <w:lvlText w:val="%1."/>
      <w:lvlJc w:val="left"/>
      <w:pPr>
        <w:ind w:left="1164" w:hanging="360"/>
      </w:pPr>
      <w:rPr>
        <w:rFonts w:hint="default"/>
      </w:rPr>
    </w:lvl>
    <w:lvl w:ilvl="1" w:tplc="04090019" w:tentative="1">
      <w:start w:val="1"/>
      <w:numFmt w:val="lowerLetter"/>
      <w:lvlText w:val="%2."/>
      <w:lvlJc w:val="left"/>
      <w:pPr>
        <w:ind w:left="1884" w:hanging="360"/>
      </w:pPr>
    </w:lvl>
    <w:lvl w:ilvl="2" w:tplc="0409001B" w:tentative="1">
      <w:start w:val="1"/>
      <w:numFmt w:val="lowerRoman"/>
      <w:lvlText w:val="%3."/>
      <w:lvlJc w:val="right"/>
      <w:pPr>
        <w:ind w:left="2604" w:hanging="180"/>
      </w:pPr>
    </w:lvl>
    <w:lvl w:ilvl="3" w:tplc="0409000F" w:tentative="1">
      <w:start w:val="1"/>
      <w:numFmt w:val="decimal"/>
      <w:lvlText w:val="%4."/>
      <w:lvlJc w:val="left"/>
      <w:pPr>
        <w:ind w:left="3324" w:hanging="360"/>
      </w:pPr>
    </w:lvl>
    <w:lvl w:ilvl="4" w:tplc="04090019" w:tentative="1">
      <w:start w:val="1"/>
      <w:numFmt w:val="lowerLetter"/>
      <w:lvlText w:val="%5."/>
      <w:lvlJc w:val="left"/>
      <w:pPr>
        <w:ind w:left="4044" w:hanging="360"/>
      </w:pPr>
    </w:lvl>
    <w:lvl w:ilvl="5" w:tplc="0409001B" w:tentative="1">
      <w:start w:val="1"/>
      <w:numFmt w:val="lowerRoman"/>
      <w:lvlText w:val="%6."/>
      <w:lvlJc w:val="right"/>
      <w:pPr>
        <w:ind w:left="4764" w:hanging="180"/>
      </w:pPr>
    </w:lvl>
    <w:lvl w:ilvl="6" w:tplc="0409000F" w:tentative="1">
      <w:start w:val="1"/>
      <w:numFmt w:val="decimal"/>
      <w:lvlText w:val="%7."/>
      <w:lvlJc w:val="left"/>
      <w:pPr>
        <w:ind w:left="5484" w:hanging="360"/>
      </w:pPr>
    </w:lvl>
    <w:lvl w:ilvl="7" w:tplc="04090019" w:tentative="1">
      <w:start w:val="1"/>
      <w:numFmt w:val="lowerLetter"/>
      <w:lvlText w:val="%8."/>
      <w:lvlJc w:val="left"/>
      <w:pPr>
        <w:ind w:left="6204" w:hanging="360"/>
      </w:pPr>
    </w:lvl>
    <w:lvl w:ilvl="8" w:tplc="0409001B" w:tentative="1">
      <w:start w:val="1"/>
      <w:numFmt w:val="lowerRoman"/>
      <w:lvlText w:val="%9."/>
      <w:lvlJc w:val="right"/>
      <w:pPr>
        <w:ind w:left="6924" w:hanging="180"/>
      </w:pPr>
    </w:lvl>
  </w:abstractNum>
  <w:abstractNum w:abstractNumId="33" w15:restartNumberingAfterBreak="0">
    <w:nsid w:val="715C336F"/>
    <w:multiLevelType w:val="hybridMultilevel"/>
    <w:tmpl w:val="E464716C"/>
    <w:lvl w:ilvl="0" w:tplc="AE3EFA82">
      <w:start w:val="1"/>
      <w:numFmt w:val="bullet"/>
      <w:lvlText w:val="•"/>
      <w:lvlJc w:val="left"/>
      <w:pPr>
        <w:ind w:left="1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D4DC7A">
      <w:start w:val="1"/>
      <w:numFmt w:val="bullet"/>
      <w:lvlText w:val="o"/>
      <w:lvlJc w:val="left"/>
      <w:pPr>
        <w:ind w:left="2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88AA49A">
      <w:start w:val="1"/>
      <w:numFmt w:val="bullet"/>
      <w:lvlText w:val="▪"/>
      <w:lvlJc w:val="left"/>
      <w:pPr>
        <w:ind w:left="2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D013A2">
      <w:start w:val="1"/>
      <w:numFmt w:val="bullet"/>
      <w:lvlText w:val="•"/>
      <w:lvlJc w:val="left"/>
      <w:pPr>
        <w:ind w:left="3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7ECF16">
      <w:start w:val="1"/>
      <w:numFmt w:val="bullet"/>
      <w:lvlText w:val="o"/>
      <w:lvlJc w:val="left"/>
      <w:pPr>
        <w:ind w:left="4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3DE463C">
      <w:start w:val="1"/>
      <w:numFmt w:val="bullet"/>
      <w:lvlText w:val="▪"/>
      <w:lvlJc w:val="left"/>
      <w:pPr>
        <w:ind w:left="51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95C5456">
      <w:start w:val="1"/>
      <w:numFmt w:val="bullet"/>
      <w:lvlText w:val="•"/>
      <w:lvlJc w:val="left"/>
      <w:pPr>
        <w:ind w:left="58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DE5B50">
      <w:start w:val="1"/>
      <w:numFmt w:val="bullet"/>
      <w:lvlText w:val="o"/>
      <w:lvlJc w:val="left"/>
      <w:pPr>
        <w:ind w:left="65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E42B1E">
      <w:start w:val="1"/>
      <w:numFmt w:val="bullet"/>
      <w:lvlText w:val="▪"/>
      <w:lvlJc w:val="left"/>
      <w:pPr>
        <w:ind w:left="72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27419FC"/>
    <w:multiLevelType w:val="hybridMultilevel"/>
    <w:tmpl w:val="262AA22C"/>
    <w:lvl w:ilvl="0" w:tplc="DFE844DC">
      <w:start w:val="1"/>
      <w:numFmt w:val="upperLetter"/>
      <w:lvlText w:val="%1."/>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2685E0">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87884">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94A598">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8ED016">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244F88">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087236">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E63928">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824626">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166DB2"/>
    <w:multiLevelType w:val="hybridMultilevel"/>
    <w:tmpl w:val="1F66ECFC"/>
    <w:lvl w:ilvl="0" w:tplc="328A3FD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EA39E4">
      <w:start w:val="1"/>
      <w:numFmt w:val="lowerLetter"/>
      <w:lvlText w:val="%2."/>
      <w:lvlJc w:val="left"/>
      <w:pPr>
        <w:ind w:left="1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9C220C">
      <w:start w:val="1"/>
      <w:numFmt w:val="lowerRoman"/>
      <w:lvlText w:val="%3"/>
      <w:lvlJc w:val="left"/>
      <w:pPr>
        <w:ind w:left="1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A8C9E2">
      <w:start w:val="1"/>
      <w:numFmt w:val="decimal"/>
      <w:lvlText w:val="%4"/>
      <w:lvlJc w:val="left"/>
      <w:pPr>
        <w:ind w:left="2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852F690">
      <w:start w:val="1"/>
      <w:numFmt w:val="lowerLetter"/>
      <w:lvlText w:val="%5"/>
      <w:lvlJc w:val="left"/>
      <w:pPr>
        <w:ind w:left="32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ACC9E22">
      <w:start w:val="1"/>
      <w:numFmt w:val="lowerRoman"/>
      <w:lvlText w:val="%6"/>
      <w:lvlJc w:val="left"/>
      <w:pPr>
        <w:ind w:left="39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34A67DA">
      <w:start w:val="1"/>
      <w:numFmt w:val="decimal"/>
      <w:lvlText w:val="%7"/>
      <w:lvlJc w:val="left"/>
      <w:pPr>
        <w:ind w:left="46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6AE7DE">
      <w:start w:val="1"/>
      <w:numFmt w:val="lowerLetter"/>
      <w:lvlText w:val="%8"/>
      <w:lvlJc w:val="left"/>
      <w:pPr>
        <w:ind w:left="54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B2A9F6">
      <w:start w:val="1"/>
      <w:numFmt w:val="lowerRoman"/>
      <w:lvlText w:val="%9"/>
      <w:lvlJc w:val="left"/>
      <w:pPr>
        <w:ind w:left="6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B9F44CE"/>
    <w:multiLevelType w:val="hybridMultilevel"/>
    <w:tmpl w:val="8C4CB022"/>
    <w:lvl w:ilvl="0" w:tplc="960848CC">
      <w:start w:val="1"/>
      <w:numFmt w:val="upperLetter"/>
      <w:lvlText w:val="%1."/>
      <w:lvlJc w:val="left"/>
      <w:pPr>
        <w:ind w:left="6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2C2ED2">
      <w:start w:val="1"/>
      <w:numFmt w:val="lowerLetter"/>
      <w:lvlText w:val="%2"/>
      <w:lvlJc w:val="left"/>
      <w:pPr>
        <w:ind w:left="1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8805A2E">
      <w:start w:val="1"/>
      <w:numFmt w:val="lowerRoman"/>
      <w:lvlText w:val="%3"/>
      <w:lvlJc w:val="left"/>
      <w:pPr>
        <w:ind w:left="2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0A754A">
      <w:start w:val="1"/>
      <w:numFmt w:val="decimal"/>
      <w:lvlText w:val="%4"/>
      <w:lvlJc w:val="left"/>
      <w:pPr>
        <w:ind w:left="2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6ABB24">
      <w:start w:val="1"/>
      <w:numFmt w:val="lowerLetter"/>
      <w:lvlText w:val="%5"/>
      <w:lvlJc w:val="left"/>
      <w:pPr>
        <w:ind w:left="3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79C3D14">
      <w:start w:val="1"/>
      <w:numFmt w:val="lowerRoman"/>
      <w:lvlText w:val="%6"/>
      <w:lvlJc w:val="left"/>
      <w:pPr>
        <w:ind w:left="4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C05088">
      <w:start w:val="1"/>
      <w:numFmt w:val="decimal"/>
      <w:lvlText w:val="%7"/>
      <w:lvlJc w:val="left"/>
      <w:pPr>
        <w:ind w:left="4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4CCE78">
      <w:start w:val="1"/>
      <w:numFmt w:val="lowerLetter"/>
      <w:lvlText w:val="%8"/>
      <w:lvlJc w:val="left"/>
      <w:pPr>
        <w:ind w:left="5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62E7CC">
      <w:start w:val="1"/>
      <w:numFmt w:val="lowerRoman"/>
      <w:lvlText w:val="%9"/>
      <w:lvlJc w:val="left"/>
      <w:pPr>
        <w:ind w:left="6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FF8205E"/>
    <w:multiLevelType w:val="hybridMultilevel"/>
    <w:tmpl w:val="D96ED3B8"/>
    <w:lvl w:ilvl="0" w:tplc="BAEC7920">
      <w:start w:val="2"/>
      <w:numFmt w:val="upperLetter"/>
      <w:lvlText w:val="%1."/>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DEF27E">
      <w:start w:val="1"/>
      <w:numFmt w:val="lowerLetter"/>
      <w:lvlText w:val="%2"/>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82D44A">
      <w:start w:val="1"/>
      <w:numFmt w:val="lowerRoman"/>
      <w:lvlText w:val="%3"/>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C89C12">
      <w:start w:val="1"/>
      <w:numFmt w:val="decimal"/>
      <w:lvlText w:val="%4"/>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A02D20">
      <w:start w:val="1"/>
      <w:numFmt w:val="lowerLetter"/>
      <w:lvlText w:val="%5"/>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3E8A0C">
      <w:start w:val="1"/>
      <w:numFmt w:val="lowerRoman"/>
      <w:lvlText w:val="%6"/>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325D3C">
      <w:start w:val="1"/>
      <w:numFmt w:val="decimal"/>
      <w:lvlText w:val="%7"/>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847E64">
      <w:start w:val="1"/>
      <w:numFmt w:val="lowerLetter"/>
      <w:lvlText w:val="%8"/>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5ED33C">
      <w:start w:val="1"/>
      <w:numFmt w:val="lowerRoman"/>
      <w:lvlText w:val="%9"/>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1912521">
    <w:abstractNumId w:val="28"/>
  </w:num>
  <w:num w:numId="2" w16cid:durableId="484008365">
    <w:abstractNumId w:val="2"/>
  </w:num>
  <w:num w:numId="3" w16cid:durableId="918714479">
    <w:abstractNumId w:val="21"/>
  </w:num>
  <w:num w:numId="4" w16cid:durableId="1509061812">
    <w:abstractNumId w:val="14"/>
  </w:num>
  <w:num w:numId="5" w16cid:durableId="1237593811">
    <w:abstractNumId w:val="24"/>
  </w:num>
  <w:num w:numId="6" w16cid:durableId="1237394490">
    <w:abstractNumId w:val="30"/>
  </w:num>
  <w:num w:numId="7" w16cid:durableId="1853182478">
    <w:abstractNumId w:val="0"/>
  </w:num>
  <w:num w:numId="8" w16cid:durableId="938174899">
    <w:abstractNumId w:val="37"/>
  </w:num>
  <w:num w:numId="9" w16cid:durableId="70323526">
    <w:abstractNumId w:val="3"/>
  </w:num>
  <w:num w:numId="10" w16cid:durableId="411467484">
    <w:abstractNumId w:val="34"/>
  </w:num>
  <w:num w:numId="11" w16cid:durableId="1000423766">
    <w:abstractNumId w:val="16"/>
  </w:num>
  <w:num w:numId="12" w16cid:durableId="1164124376">
    <w:abstractNumId w:val="9"/>
  </w:num>
  <w:num w:numId="13" w16cid:durableId="1467165395">
    <w:abstractNumId w:val="7"/>
  </w:num>
  <w:num w:numId="14" w16cid:durableId="1219173076">
    <w:abstractNumId w:val="31"/>
  </w:num>
  <w:num w:numId="15" w16cid:durableId="146630265">
    <w:abstractNumId w:val="12"/>
  </w:num>
  <w:num w:numId="16" w16cid:durableId="1918980113">
    <w:abstractNumId w:val="5"/>
  </w:num>
  <w:num w:numId="17" w16cid:durableId="1384793797">
    <w:abstractNumId w:val="13"/>
  </w:num>
  <w:num w:numId="18" w16cid:durableId="100151137">
    <w:abstractNumId w:val="33"/>
  </w:num>
  <w:num w:numId="19" w16cid:durableId="1544750051">
    <w:abstractNumId w:val="22"/>
  </w:num>
  <w:num w:numId="20" w16cid:durableId="218443289">
    <w:abstractNumId w:val="23"/>
  </w:num>
  <w:num w:numId="21" w16cid:durableId="232549535">
    <w:abstractNumId w:val="19"/>
  </w:num>
  <w:num w:numId="22" w16cid:durableId="482620900">
    <w:abstractNumId w:val="6"/>
  </w:num>
  <w:num w:numId="23" w16cid:durableId="1744915632">
    <w:abstractNumId w:val="35"/>
  </w:num>
  <w:num w:numId="24" w16cid:durableId="671563463">
    <w:abstractNumId w:val="36"/>
  </w:num>
  <w:num w:numId="25" w16cid:durableId="1179349682">
    <w:abstractNumId w:val="1"/>
  </w:num>
  <w:num w:numId="26" w16cid:durableId="1967078296">
    <w:abstractNumId w:val="15"/>
  </w:num>
  <w:num w:numId="27" w16cid:durableId="2067800604">
    <w:abstractNumId w:val="4"/>
  </w:num>
  <w:num w:numId="28" w16cid:durableId="373121258">
    <w:abstractNumId w:val="25"/>
  </w:num>
  <w:num w:numId="29" w16cid:durableId="114372901">
    <w:abstractNumId w:val="29"/>
  </w:num>
  <w:num w:numId="30" w16cid:durableId="817305824">
    <w:abstractNumId w:val="11"/>
  </w:num>
  <w:num w:numId="31" w16cid:durableId="332031515">
    <w:abstractNumId w:val="10"/>
  </w:num>
  <w:num w:numId="32" w16cid:durableId="1292712597">
    <w:abstractNumId w:val="27"/>
  </w:num>
  <w:num w:numId="33" w16cid:durableId="1915898636">
    <w:abstractNumId w:val="26"/>
  </w:num>
  <w:num w:numId="34" w16cid:durableId="261494490">
    <w:abstractNumId w:val="20"/>
  </w:num>
  <w:num w:numId="35" w16cid:durableId="295575116">
    <w:abstractNumId w:val="32"/>
  </w:num>
  <w:num w:numId="36" w16cid:durableId="199167288">
    <w:abstractNumId w:val="18"/>
  </w:num>
  <w:num w:numId="37" w16cid:durableId="769396120">
    <w:abstractNumId w:val="17"/>
  </w:num>
  <w:num w:numId="38" w16cid:durableId="597253894">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E98"/>
    <w:rsid w:val="000032F3"/>
    <w:rsid w:val="000652F0"/>
    <w:rsid w:val="000676E3"/>
    <w:rsid w:val="00074C61"/>
    <w:rsid w:val="00080302"/>
    <w:rsid w:val="00081694"/>
    <w:rsid w:val="000A0BE3"/>
    <w:rsid w:val="000A51B0"/>
    <w:rsid w:val="000B756E"/>
    <w:rsid w:val="000D1E30"/>
    <w:rsid w:val="000D6C15"/>
    <w:rsid w:val="001000B1"/>
    <w:rsid w:val="0012648A"/>
    <w:rsid w:val="00155F35"/>
    <w:rsid w:val="00173679"/>
    <w:rsid w:val="00194A24"/>
    <w:rsid w:val="001C4772"/>
    <w:rsid w:val="001C7E85"/>
    <w:rsid w:val="001C7FBA"/>
    <w:rsid w:val="00201204"/>
    <w:rsid w:val="00206368"/>
    <w:rsid w:val="00233748"/>
    <w:rsid w:val="002358C1"/>
    <w:rsid w:val="00241ABD"/>
    <w:rsid w:val="00263A37"/>
    <w:rsid w:val="00272FFE"/>
    <w:rsid w:val="00295126"/>
    <w:rsid w:val="002B2F5D"/>
    <w:rsid w:val="002E535C"/>
    <w:rsid w:val="00301E59"/>
    <w:rsid w:val="00303877"/>
    <w:rsid w:val="00316422"/>
    <w:rsid w:val="00322F96"/>
    <w:rsid w:val="003520C7"/>
    <w:rsid w:val="003571AA"/>
    <w:rsid w:val="003830E6"/>
    <w:rsid w:val="003A3AD2"/>
    <w:rsid w:val="003B5A53"/>
    <w:rsid w:val="003B5A58"/>
    <w:rsid w:val="003C6416"/>
    <w:rsid w:val="00432B86"/>
    <w:rsid w:val="00432F52"/>
    <w:rsid w:val="00451339"/>
    <w:rsid w:val="00451D7E"/>
    <w:rsid w:val="0048322E"/>
    <w:rsid w:val="004967CA"/>
    <w:rsid w:val="00497FC5"/>
    <w:rsid w:val="004A36B0"/>
    <w:rsid w:val="004E69B9"/>
    <w:rsid w:val="004F22E7"/>
    <w:rsid w:val="004F62EB"/>
    <w:rsid w:val="00514244"/>
    <w:rsid w:val="005204FB"/>
    <w:rsid w:val="0053136F"/>
    <w:rsid w:val="005537DA"/>
    <w:rsid w:val="00556DCC"/>
    <w:rsid w:val="00557746"/>
    <w:rsid w:val="00575F50"/>
    <w:rsid w:val="00577EB8"/>
    <w:rsid w:val="005A1C85"/>
    <w:rsid w:val="005B0424"/>
    <w:rsid w:val="005B3466"/>
    <w:rsid w:val="005B793E"/>
    <w:rsid w:val="005C73F1"/>
    <w:rsid w:val="005E213B"/>
    <w:rsid w:val="005E5D93"/>
    <w:rsid w:val="0061052C"/>
    <w:rsid w:val="00614CD9"/>
    <w:rsid w:val="00620656"/>
    <w:rsid w:val="00636C0F"/>
    <w:rsid w:val="00663C2B"/>
    <w:rsid w:val="006973D3"/>
    <w:rsid w:val="006B32DB"/>
    <w:rsid w:val="006D2EDC"/>
    <w:rsid w:val="006E695A"/>
    <w:rsid w:val="006F564A"/>
    <w:rsid w:val="007300F6"/>
    <w:rsid w:val="00736DCE"/>
    <w:rsid w:val="007F103A"/>
    <w:rsid w:val="008011C8"/>
    <w:rsid w:val="00803BBE"/>
    <w:rsid w:val="00803F68"/>
    <w:rsid w:val="0084130A"/>
    <w:rsid w:val="008657F7"/>
    <w:rsid w:val="0089021C"/>
    <w:rsid w:val="0089322C"/>
    <w:rsid w:val="008A455F"/>
    <w:rsid w:val="008A785B"/>
    <w:rsid w:val="008C0AD0"/>
    <w:rsid w:val="008E43A2"/>
    <w:rsid w:val="008F3915"/>
    <w:rsid w:val="00901339"/>
    <w:rsid w:val="00923215"/>
    <w:rsid w:val="00923E91"/>
    <w:rsid w:val="00942906"/>
    <w:rsid w:val="009A48AD"/>
    <w:rsid w:val="009A6C3D"/>
    <w:rsid w:val="009B66D1"/>
    <w:rsid w:val="009B734D"/>
    <w:rsid w:val="009C4246"/>
    <w:rsid w:val="009E62CE"/>
    <w:rsid w:val="00A23906"/>
    <w:rsid w:val="00A3057A"/>
    <w:rsid w:val="00A3605F"/>
    <w:rsid w:val="00A36DB4"/>
    <w:rsid w:val="00A421CE"/>
    <w:rsid w:val="00A76C94"/>
    <w:rsid w:val="00A8033A"/>
    <w:rsid w:val="00A9498F"/>
    <w:rsid w:val="00AC16EB"/>
    <w:rsid w:val="00AE2C51"/>
    <w:rsid w:val="00AE7C25"/>
    <w:rsid w:val="00AF6E67"/>
    <w:rsid w:val="00B36E8A"/>
    <w:rsid w:val="00B84034"/>
    <w:rsid w:val="00BA230F"/>
    <w:rsid w:val="00BB7E99"/>
    <w:rsid w:val="00BC14F3"/>
    <w:rsid w:val="00BC4318"/>
    <w:rsid w:val="00BD7EB6"/>
    <w:rsid w:val="00C136C5"/>
    <w:rsid w:val="00C174DC"/>
    <w:rsid w:val="00C342C4"/>
    <w:rsid w:val="00C37C8C"/>
    <w:rsid w:val="00C40614"/>
    <w:rsid w:val="00C41153"/>
    <w:rsid w:val="00C449A5"/>
    <w:rsid w:val="00C63AD2"/>
    <w:rsid w:val="00C7209A"/>
    <w:rsid w:val="00CA0771"/>
    <w:rsid w:val="00CD6441"/>
    <w:rsid w:val="00CF105C"/>
    <w:rsid w:val="00D03100"/>
    <w:rsid w:val="00D078DD"/>
    <w:rsid w:val="00D301D5"/>
    <w:rsid w:val="00D3091D"/>
    <w:rsid w:val="00D43F86"/>
    <w:rsid w:val="00D553F0"/>
    <w:rsid w:val="00D63C01"/>
    <w:rsid w:val="00D76194"/>
    <w:rsid w:val="00D85AD2"/>
    <w:rsid w:val="00D9628E"/>
    <w:rsid w:val="00DA38E4"/>
    <w:rsid w:val="00DC45A7"/>
    <w:rsid w:val="00DD0D7B"/>
    <w:rsid w:val="00DE5305"/>
    <w:rsid w:val="00DF0E98"/>
    <w:rsid w:val="00E02E20"/>
    <w:rsid w:val="00E13CDE"/>
    <w:rsid w:val="00E52A6B"/>
    <w:rsid w:val="00E60384"/>
    <w:rsid w:val="00E67CF7"/>
    <w:rsid w:val="00E67E73"/>
    <w:rsid w:val="00E74D69"/>
    <w:rsid w:val="00EA5FD9"/>
    <w:rsid w:val="00EB5DA7"/>
    <w:rsid w:val="00ED1480"/>
    <w:rsid w:val="00ED77EA"/>
    <w:rsid w:val="00F14CB6"/>
    <w:rsid w:val="00F240D4"/>
    <w:rsid w:val="00F51DBC"/>
    <w:rsid w:val="00F7660E"/>
    <w:rsid w:val="00FC2AA4"/>
    <w:rsid w:val="00FD3B3B"/>
    <w:rsid w:val="00FD50AE"/>
    <w:rsid w:val="00FF0EAA"/>
    <w:rsid w:val="00FF6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66BF8"/>
  <w15:docId w15:val="{F6AD7E09-74AE-44AE-9E23-0BF684CA4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24"/>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0" w:right="4348" w:hanging="10"/>
      <w:jc w:val="center"/>
      <w:outlineLvl w:val="0"/>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F0EAA"/>
    <w:pPr>
      <w:ind w:left="720"/>
      <w:contextualSpacing/>
    </w:pPr>
  </w:style>
  <w:style w:type="paragraph" w:styleId="Header">
    <w:name w:val="header"/>
    <w:basedOn w:val="Normal"/>
    <w:link w:val="HeaderChar"/>
    <w:uiPriority w:val="99"/>
    <w:unhideWhenUsed/>
    <w:rsid w:val="00263A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A37"/>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6F56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64A"/>
    <w:rPr>
      <w:rFonts w:ascii="Segoe UI" w:eastAsia="Times New Roman" w:hAnsi="Segoe UI" w:cs="Segoe UI"/>
      <w:color w:val="000000"/>
      <w:sz w:val="18"/>
      <w:szCs w:val="18"/>
    </w:rPr>
  </w:style>
  <w:style w:type="table" w:styleId="TableGrid0">
    <w:name w:val="Table Grid"/>
    <w:basedOn w:val="TableNormal"/>
    <w:uiPriority w:val="39"/>
    <w:rsid w:val="009C4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342C4"/>
    <w:pPr>
      <w:tabs>
        <w:tab w:val="center" w:pos="4680"/>
        <w:tab w:val="right" w:pos="9360"/>
      </w:tabs>
      <w:spacing w:after="0" w:line="240" w:lineRule="auto"/>
      <w:ind w:left="0"/>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C342C4"/>
    <w:rPr>
      <w:rFonts w:cs="Times New Roman"/>
    </w:rPr>
  </w:style>
  <w:style w:type="paragraph" w:styleId="NormalWeb">
    <w:name w:val="Normal (Web)"/>
    <w:basedOn w:val="Normal"/>
    <w:uiPriority w:val="99"/>
    <w:semiHidden/>
    <w:unhideWhenUsed/>
    <w:rsid w:val="00D63C01"/>
    <w:pPr>
      <w:spacing w:before="100" w:beforeAutospacing="1" w:after="100" w:afterAutospacing="1" w:line="240" w:lineRule="auto"/>
      <w:ind w:left="0"/>
    </w:pPr>
    <w:rPr>
      <w:color w:val="auto"/>
      <w:szCs w:val="24"/>
    </w:rPr>
  </w:style>
  <w:style w:type="character" w:styleId="Hyperlink">
    <w:name w:val="Hyperlink"/>
    <w:basedOn w:val="DefaultParagraphFont"/>
    <w:uiPriority w:val="99"/>
    <w:unhideWhenUsed/>
    <w:rsid w:val="0053136F"/>
    <w:rPr>
      <w:color w:val="0563C1" w:themeColor="hyperlink"/>
      <w:u w:val="single"/>
    </w:rPr>
  </w:style>
  <w:style w:type="character" w:styleId="UnresolvedMention">
    <w:name w:val="Unresolved Mention"/>
    <w:basedOn w:val="DefaultParagraphFont"/>
    <w:uiPriority w:val="99"/>
    <w:semiHidden/>
    <w:unhideWhenUsed/>
    <w:rsid w:val="005313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3950">
      <w:bodyDiv w:val="1"/>
      <w:marLeft w:val="0"/>
      <w:marRight w:val="0"/>
      <w:marTop w:val="0"/>
      <w:marBottom w:val="0"/>
      <w:divBdr>
        <w:top w:val="none" w:sz="0" w:space="0" w:color="auto"/>
        <w:left w:val="none" w:sz="0" w:space="0" w:color="auto"/>
        <w:bottom w:val="none" w:sz="0" w:space="0" w:color="auto"/>
        <w:right w:val="none" w:sz="0" w:space="0" w:color="auto"/>
      </w:divBdr>
    </w:div>
    <w:div w:id="484661304">
      <w:bodyDiv w:val="1"/>
      <w:marLeft w:val="0"/>
      <w:marRight w:val="0"/>
      <w:marTop w:val="0"/>
      <w:marBottom w:val="0"/>
      <w:divBdr>
        <w:top w:val="none" w:sz="0" w:space="0" w:color="auto"/>
        <w:left w:val="none" w:sz="0" w:space="0" w:color="auto"/>
        <w:bottom w:val="none" w:sz="0" w:space="0" w:color="auto"/>
        <w:right w:val="none" w:sz="0" w:space="0" w:color="auto"/>
      </w:divBdr>
      <w:divsChild>
        <w:div w:id="444429027">
          <w:marLeft w:val="0"/>
          <w:marRight w:val="0"/>
          <w:marTop w:val="0"/>
          <w:marBottom w:val="0"/>
          <w:divBdr>
            <w:top w:val="none" w:sz="0" w:space="0" w:color="auto"/>
            <w:left w:val="none" w:sz="0" w:space="0" w:color="auto"/>
            <w:bottom w:val="none" w:sz="0" w:space="0" w:color="auto"/>
            <w:right w:val="none" w:sz="0" w:space="0" w:color="auto"/>
          </w:divBdr>
          <w:divsChild>
            <w:div w:id="7636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354984">
      <w:bodyDiv w:val="1"/>
      <w:marLeft w:val="0"/>
      <w:marRight w:val="0"/>
      <w:marTop w:val="0"/>
      <w:marBottom w:val="0"/>
      <w:divBdr>
        <w:top w:val="none" w:sz="0" w:space="0" w:color="auto"/>
        <w:left w:val="none" w:sz="0" w:space="0" w:color="auto"/>
        <w:bottom w:val="none" w:sz="0" w:space="0" w:color="auto"/>
        <w:right w:val="none" w:sz="0" w:space="0" w:color="auto"/>
      </w:divBdr>
    </w:div>
    <w:div w:id="1761026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cbon.com/vdownloads/course-bulletin-offerings-articles/bulletin-article-fall-2013-social-networking-and-nurses.pdf" TargetMode="External"/><Relationship Id="rId21" Type="http://schemas.openxmlformats.org/officeDocument/2006/relationships/hyperlink" Target="https://www.nln.org/docs/default-source/uploadedfiles/professional-development-programs/education-competencies-model-pdf.pdf" TargetMode="External"/><Relationship Id="rId42" Type="http://schemas.openxmlformats.org/officeDocument/2006/relationships/hyperlink" Target="https://nap.nationalacademies.org/catalog/25982/the-future-of-nursing-2020-2030-charting-a-path-to" TargetMode="External"/><Relationship Id="rId63" Type="http://schemas.openxmlformats.org/officeDocument/2006/relationships/hyperlink" Target="https://www.ncsbn.org/research-item/ncsbn-regulatory-guidelines-and-evidencebased-quality-indicators-for-nursing-education-programs" TargetMode="External"/><Relationship Id="rId84" Type="http://schemas.openxmlformats.org/officeDocument/2006/relationships/hyperlink" Target="https://www.cdc.gov/tb/topic/testing/healthcareworkers.htm" TargetMode="External"/><Relationship Id="rId138" Type="http://schemas.openxmlformats.org/officeDocument/2006/relationships/footer" Target="footer1.xml"/><Relationship Id="rId107" Type="http://schemas.openxmlformats.org/officeDocument/2006/relationships/hyperlink" Target="https://www.nursingworld.org/social/" TargetMode="External"/><Relationship Id="rId11" Type="http://schemas.openxmlformats.org/officeDocument/2006/relationships/hyperlink" Target="https://www.nln.org/docs/default-source/uploadedfiles/professional-development-programs/education-competencies-model-pdf.pdf" TargetMode="External"/><Relationship Id="rId32" Type="http://schemas.openxmlformats.org/officeDocument/2006/relationships/hyperlink" Target="https://nap.nationalacademies.org/catalog/25982/the-future-of-nursing-2020-2030-charting-a-path-to" TargetMode="External"/><Relationship Id="rId53" Type="http://schemas.openxmlformats.org/officeDocument/2006/relationships/hyperlink" Target="https://www.ncsbn.org/research-item/ncsbn-regulatory-guidelines-and-evidencebased-quality-indicators-for-nursing-education-programs" TargetMode="External"/><Relationship Id="rId74" Type="http://schemas.openxmlformats.org/officeDocument/2006/relationships/hyperlink" Target="https://www.ncsbn.org/research-item/ncsbn-regulatory-guidelines-and-evidencebased-quality-indicators-for-nursing-education-programs" TargetMode="External"/><Relationship Id="rId128" Type="http://schemas.openxmlformats.org/officeDocument/2006/relationships/hyperlink" Target="https://www.ncbon.com/vdownloads/course-bulletin-offerings-articles/bulletin-article-fall-2013-social-networking-and-nurses.pdf" TargetMode="External"/><Relationship Id="rId5" Type="http://schemas.openxmlformats.org/officeDocument/2006/relationships/footnotes" Target="footnotes.xml"/><Relationship Id="rId90" Type="http://schemas.openxmlformats.org/officeDocument/2006/relationships/hyperlink" Target="https://www.stanly.edu/financial-aid/cost-attendancebudget.html" TargetMode="External"/><Relationship Id="rId95" Type="http://schemas.openxmlformats.org/officeDocument/2006/relationships/hyperlink" Target="https://www.stanly.edu/financial-aid/cost-attendancebudget.html" TargetMode="External"/><Relationship Id="rId22" Type="http://schemas.openxmlformats.org/officeDocument/2006/relationships/hyperlink" Target="https://www.nln.org/docs/default-source/uploadedfiles/professional-development-programs/education-competencies-model-pdf.pdf" TargetMode="External"/><Relationship Id="rId27" Type="http://schemas.openxmlformats.org/officeDocument/2006/relationships/hyperlink" Target="https://nap.nationalacademies.org/catalog/25982/the-future-of-nursing-2020-2030-charting-a-path-to" TargetMode="External"/><Relationship Id="rId43" Type="http://schemas.openxmlformats.org/officeDocument/2006/relationships/hyperlink" Target="https://www.nln.org/education/nursing-education-competencies" TargetMode="External"/><Relationship Id="rId48" Type="http://schemas.openxmlformats.org/officeDocument/2006/relationships/hyperlink" Target="https://www.nln.org/education/nursing-education-competencies" TargetMode="External"/><Relationship Id="rId64" Type="http://schemas.openxmlformats.org/officeDocument/2006/relationships/hyperlink" Target="https://www.ncsbn.org/research-item/ncsbn-regulatory-guidelines-and-evidencebased-quality-indicators-for-nursing-education-programs" TargetMode="External"/><Relationship Id="rId69" Type="http://schemas.openxmlformats.org/officeDocument/2006/relationships/hyperlink" Target="https://www.ncsbn.org/research-item/ncsbn-regulatory-guidelines-and-evidencebased-quality-indicators-for-nursing-education-programs" TargetMode="External"/><Relationship Id="rId113" Type="http://schemas.openxmlformats.org/officeDocument/2006/relationships/hyperlink" Target="https://www.ncbon.com/vdownloads/course-bulletin-offerings-articles/bulletin-article-fall-2013-social-networking-and-nurses.pdf" TargetMode="External"/><Relationship Id="rId118" Type="http://schemas.openxmlformats.org/officeDocument/2006/relationships/hyperlink" Target="https://www.ncbon.com/vdownloads/course-bulletin-offerings-articles/bulletin-article-fall-2013-social-networking-and-nurses.pdf" TargetMode="External"/><Relationship Id="rId134" Type="http://schemas.openxmlformats.org/officeDocument/2006/relationships/hyperlink" Target="https://www.stanly.edu/" TargetMode="External"/><Relationship Id="rId139" Type="http://schemas.openxmlformats.org/officeDocument/2006/relationships/footer" Target="footer2.xml"/><Relationship Id="rId80" Type="http://schemas.openxmlformats.org/officeDocument/2006/relationships/hyperlink" Target="https://www.stanly.edu/academics/policies-rules/policies/index.html" TargetMode="External"/><Relationship Id="rId85" Type="http://schemas.openxmlformats.org/officeDocument/2006/relationships/hyperlink" Target="https://www.cdc.gov/tb/topic/testing/healthcareworkers.htm" TargetMode="External"/><Relationship Id="rId12" Type="http://schemas.openxmlformats.org/officeDocument/2006/relationships/hyperlink" Target="https://www.nln.org/docs/default-source/uploadedfiles/professional-development-programs/education-competencies-model-pdf.pdf" TargetMode="External"/><Relationship Id="rId17" Type="http://schemas.openxmlformats.org/officeDocument/2006/relationships/hyperlink" Target="https://www.nln.org/docs/default-source/uploadedfiles/professional-development-programs/education-competencies-model-pdf.pdf" TargetMode="External"/><Relationship Id="rId33" Type="http://schemas.openxmlformats.org/officeDocument/2006/relationships/hyperlink" Target="https://nap.nationalacademies.org/catalog/25982/the-future-of-nursing-2020-2030-charting-a-path-to" TargetMode="External"/><Relationship Id="rId38" Type="http://schemas.openxmlformats.org/officeDocument/2006/relationships/hyperlink" Target="https://nap.nationalacademies.org/catalog/25982/the-future-of-nursing-2020-2030-charting-a-path-to" TargetMode="External"/><Relationship Id="rId59" Type="http://schemas.openxmlformats.org/officeDocument/2006/relationships/hyperlink" Target="https://www.ncsbn.org/research-item/ncsbn-regulatory-guidelines-and-evidencebased-quality-indicators-for-nursing-education-programs" TargetMode="External"/><Relationship Id="rId103" Type="http://schemas.openxmlformats.org/officeDocument/2006/relationships/hyperlink" Target="https://www.ncsbn.org/public-files/NSNA_Social_Media_Recommendations.pdf" TargetMode="External"/><Relationship Id="rId108" Type="http://schemas.openxmlformats.org/officeDocument/2006/relationships/hyperlink" Target="https://www.ncbon.com/vdownloads/course-bulletin-offerings-articles/bulletin-article-fall-2013-social-networking-and-nurses.pdf" TargetMode="External"/><Relationship Id="rId124" Type="http://schemas.openxmlformats.org/officeDocument/2006/relationships/hyperlink" Target="https://www.ncbon.com/vdownloads/course-bulletin-offerings-articles/bulletin-article-fall-2013-social-networking-and-nurses.pdf" TargetMode="External"/><Relationship Id="rId129" Type="http://schemas.openxmlformats.org/officeDocument/2006/relationships/hyperlink" Target="https://www.ncbon.com/vdownloads/course-bulletin-offerings-articles/bulletin-article-fall-2013-social-networking-and-nurses.pdf" TargetMode="External"/><Relationship Id="rId54" Type="http://schemas.openxmlformats.org/officeDocument/2006/relationships/hyperlink" Target="https://www.ncsbn.org/research-item/ncsbn-regulatory-guidelines-and-evidencebased-quality-indicators-for-nursing-education-programs" TargetMode="External"/><Relationship Id="rId70" Type="http://schemas.openxmlformats.org/officeDocument/2006/relationships/hyperlink" Target="https://www.ncsbn.org/research-item/ncsbn-regulatory-guidelines-and-evidencebased-quality-indicators-for-nursing-education-programs" TargetMode="External"/><Relationship Id="rId75" Type="http://schemas.openxmlformats.org/officeDocument/2006/relationships/hyperlink" Target="https://www.ncsbn.org/research-item/ncsbn-regulatory-guidelines-and-evidencebased-quality-indicators-for-nursing-education-programs" TargetMode="External"/><Relationship Id="rId91" Type="http://schemas.openxmlformats.org/officeDocument/2006/relationships/hyperlink" Target="https://www.stanly.edu/financial-aid/cost-attendancebudget.html" TargetMode="External"/><Relationship Id="rId96" Type="http://schemas.openxmlformats.org/officeDocument/2006/relationships/hyperlink" Target="https://helpdesk.stanly.edu/support/home" TargetMode="External"/><Relationship Id="rId140" Type="http://schemas.openxmlformats.org/officeDocument/2006/relationships/footer" Target="footer3.xm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nap.nationalacademies.org/catalog/25982/the-future-of-nursing-2020-2030-charting-a-path-to" TargetMode="External"/><Relationship Id="rId28" Type="http://schemas.openxmlformats.org/officeDocument/2006/relationships/hyperlink" Target="https://nap.nationalacademies.org/catalog/25982/the-future-of-nursing-2020-2030-charting-a-path-to" TargetMode="External"/><Relationship Id="rId49" Type="http://schemas.openxmlformats.org/officeDocument/2006/relationships/hyperlink" Target="https://www.ncsbn.org/public-files/2023_RN_Test%20Plan_English_FINAL.pdf" TargetMode="External"/><Relationship Id="rId114" Type="http://schemas.openxmlformats.org/officeDocument/2006/relationships/hyperlink" Target="https://www.ncbon.com/vdownloads/course-bulletin-offerings-articles/bulletin-article-fall-2013-social-networking-and-nurses.pdf" TargetMode="External"/><Relationship Id="rId119" Type="http://schemas.openxmlformats.org/officeDocument/2006/relationships/hyperlink" Target="https://www.ncbon.com/vdownloads/course-bulletin-offerings-articles/bulletin-article-fall-2013-social-networking-and-nurses.pdf" TargetMode="External"/><Relationship Id="rId44" Type="http://schemas.openxmlformats.org/officeDocument/2006/relationships/hyperlink" Target="https://www.nln.org/education/nursing-education-competencies" TargetMode="External"/><Relationship Id="rId60" Type="http://schemas.openxmlformats.org/officeDocument/2006/relationships/hyperlink" Target="https://www.ncsbn.org/research-item/ncsbn-regulatory-guidelines-and-evidencebased-quality-indicators-for-nursing-education-programs" TargetMode="External"/><Relationship Id="rId65" Type="http://schemas.openxmlformats.org/officeDocument/2006/relationships/hyperlink" Target="https://www.ncsbn.org/research-item/ncsbn-regulatory-guidelines-and-evidencebased-quality-indicators-for-nursing-education-programs" TargetMode="External"/><Relationship Id="rId81" Type="http://schemas.openxmlformats.org/officeDocument/2006/relationships/hyperlink" Target="https://www.stanly.edu/academics/policies-rules/policies/index.html" TargetMode="External"/><Relationship Id="rId86" Type="http://schemas.openxmlformats.org/officeDocument/2006/relationships/hyperlink" Target="https://www.cdc.gov/tb/topic/testing/healthcareworkers.htm" TargetMode="External"/><Relationship Id="rId130" Type="http://schemas.openxmlformats.org/officeDocument/2006/relationships/hyperlink" Target="https://www.ncsbn.org/public-files/NCSBN_SocialMedia.pdf" TargetMode="External"/><Relationship Id="rId135" Type="http://schemas.openxmlformats.org/officeDocument/2006/relationships/hyperlink" Target="https://www.stanly.edu/" TargetMode="External"/><Relationship Id="rId13" Type="http://schemas.openxmlformats.org/officeDocument/2006/relationships/hyperlink" Target="https://www.nln.org/docs/default-source/uploadedfiles/professional-development-programs/education-competencies-model-pdf.pdf" TargetMode="External"/><Relationship Id="rId18" Type="http://schemas.openxmlformats.org/officeDocument/2006/relationships/hyperlink" Target="https://www.nln.org/docs/default-source/uploadedfiles/professional-development-programs/education-competencies-model-pdf.pdf" TargetMode="External"/><Relationship Id="rId39" Type="http://schemas.openxmlformats.org/officeDocument/2006/relationships/hyperlink" Target="https://nap.nationalacademies.org/catalog/25982/the-future-of-nursing-2020-2030-charting-a-path-to" TargetMode="External"/><Relationship Id="rId109" Type="http://schemas.openxmlformats.org/officeDocument/2006/relationships/hyperlink" Target="https://www.ncbon.com/vdownloads/course-bulletin-offerings-articles/bulletin-article-fall-2013-social-networking-and-nurses.pdf" TargetMode="External"/><Relationship Id="rId34" Type="http://schemas.openxmlformats.org/officeDocument/2006/relationships/hyperlink" Target="https://nap.nationalacademies.org/catalog/25982/the-future-of-nursing-2020-2030-charting-a-path-to" TargetMode="External"/><Relationship Id="rId50" Type="http://schemas.openxmlformats.org/officeDocument/2006/relationships/hyperlink" Target="https://www.ncsbn.org/public-files/2023_RN_Test%20Plan_English_FINAL.pdf" TargetMode="External"/><Relationship Id="rId55" Type="http://schemas.openxmlformats.org/officeDocument/2006/relationships/hyperlink" Target="https://www.ncsbn.org/research-item/ncsbn-regulatory-guidelines-and-evidencebased-quality-indicators-for-nursing-education-programs" TargetMode="External"/><Relationship Id="rId76" Type="http://schemas.openxmlformats.org/officeDocument/2006/relationships/hyperlink" Target="https://www.ncsbn.org/research-item/ncsbn-regulatory-guidelines-and-evidencebased-quality-indicators-for-nursing-education-programs" TargetMode="External"/><Relationship Id="rId97" Type="http://schemas.openxmlformats.org/officeDocument/2006/relationships/hyperlink" Target="https://helpdesk.stanly.edu/support/home" TargetMode="External"/><Relationship Id="rId104" Type="http://schemas.openxmlformats.org/officeDocument/2006/relationships/hyperlink" Target="https://www.ncsbn.org/public-files/NSNA_Social_Media_Recommendations.pdf" TargetMode="External"/><Relationship Id="rId120" Type="http://schemas.openxmlformats.org/officeDocument/2006/relationships/hyperlink" Target="https://www.ncbon.com/vdownloads/course-bulletin-offerings-articles/bulletin-article-fall-2013-social-networking-and-nurses.pdf" TargetMode="External"/><Relationship Id="rId125" Type="http://schemas.openxmlformats.org/officeDocument/2006/relationships/hyperlink" Target="https://www.ncbon.com/vdownloads/course-bulletin-offerings-articles/bulletin-article-fall-2013-social-networking-and-nurses.pdf" TargetMode="External"/><Relationship Id="rId141" Type="http://schemas.openxmlformats.org/officeDocument/2006/relationships/footer" Target="footer4.xml"/><Relationship Id="rId7" Type="http://schemas.openxmlformats.org/officeDocument/2006/relationships/image" Target="media/image1.jpg"/><Relationship Id="rId71" Type="http://schemas.openxmlformats.org/officeDocument/2006/relationships/hyperlink" Target="https://www.ncsbn.org/research-item/ncsbn-regulatory-guidelines-and-evidencebased-quality-indicators-for-nursing-education-programs" TargetMode="External"/><Relationship Id="rId92" Type="http://schemas.openxmlformats.org/officeDocument/2006/relationships/hyperlink" Target="https://www.stanly.edu/financial-aid/cost-attendancebudget.html" TargetMode="External"/><Relationship Id="rId2" Type="http://schemas.openxmlformats.org/officeDocument/2006/relationships/styles" Target="styles.xml"/><Relationship Id="rId29" Type="http://schemas.openxmlformats.org/officeDocument/2006/relationships/hyperlink" Target="https://nap.nationalacademies.org/catalog/25982/the-future-of-nursing-2020-2030-charting-a-path-to" TargetMode="External"/><Relationship Id="rId24" Type="http://schemas.openxmlformats.org/officeDocument/2006/relationships/hyperlink" Target="https://nap.nationalacademies.org/catalog/25982/the-future-of-nursing-2020-2030-charting-a-path-to" TargetMode="External"/><Relationship Id="rId40" Type="http://schemas.openxmlformats.org/officeDocument/2006/relationships/hyperlink" Target="https://nap.nationalacademies.org/catalog/25982/the-future-of-nursing-2020-2030-charting-a-path-to" TargetMode="External"/><Relationship Id="rId45" Type="http://schemas.openxmlformats.org/officeDocument/2006/relationships/hyperlink" Target="https://www.nln.org/education/nursing-education-competencies" TargetMode="External"/><Relationship Id="rId66" Type="http://schemas.openxmlformats.org/officeDocument/2006/relationships/hyperlink" Target="https://www.ncsbn.org/research-item/ncsbn-regulatory-guidelines-and-evidencebased-quality-indicators-for-nursing-education-programs" TargetMode="External"/><Relationship Id="rId87" Type="http://schemas.openxmlformats.org/officeDocument/2006/relationships/hyperlink" Target="https://www.wakeahec.org/pdf/CCEP/TB_Attestation_11_2020_FILLABLE.pdf" TargetMode="External"/><Relationship Id="rId110" Type="http://schemas.openxmlformats.org/officeDocument/2006/relationships/hyperlink" Target="https://www.ncbon.com/vdownloads/course-bulletin-offerings-articles/bulletin-article-fall-2013-social-networking-and-nurses.pdf" TargetMode="External"/><Relationship Id="rId115" Type="http://schemas.openxmlformats.org/officeDocument/2006/relationships/hyperlink" Target="https://www.ncbon.com/vdownloads/course-bulletin-offerings-articles/bulletin-article-fall-2013-social-networking-and-nurses.pdf" TargetMode="External"/><Relationship Id="rId131" Type="http://schemas.openxmlformats.org/officeDocument/2006/relationships/hyperlink" Target="https://www.ncsbn.org/public-files/NCSBN_SocialMedia.pdf" TargetMode="External"/><Relationship Id="rId136" Type="http://schemas.openxmlformats.org/officeDocument/2006/relationships/hyperlink" Target="https://www.stanly.edu/" TargetMode="External"/><Relationship Id="rId61" Type="http://schemas.openxmlformats.org/officeDocument/2006/relationships/hyperlink" Target="https://www.ncsbn.org/research-item/ncsbn-regulatory-guidelines-and-evidencebased-quality-indicators-for-nursing-education-programs" TargetMode="External"/><Relationship Id="rId82" Type="http://schemas.openxmlformats.org/officeDocument/2006/relationships/hyperlink" Target="https://www.stanly.edu/academics/policies-rules/policies/index.html" TargetMode="External"/><Relationship Id="rId19" Type="http://schemas.openxmlformats.org/officeDocument/2006/relationships/hyperlink" Target="https://www.nln.org/docs/default-source/uploadedfiles/professional-development-programs/education-competencies-model-pdf.pdf" TargetMode="External"/><Relationship Id="rId14" Type="http://schemas.openxmlformats.org/officeDocument/2006/relationships/hyperlink" Target="https://www.nln.org/docs/default-source/uploadedfiles/professional-development-programs/education-competencies-model-pdf.pdf" TargetMode="External"/><Relationship Id="rId30" Type="http://schemas.openxmlformats.org/officeDocument/2006/relationships/hyperlink" Target="https://nap.nationalacademies.org/catalog/25982/the-future-of-nursing-2020-2030-charting-a-path-to" TargetMode="External"/><Relationship Id="rId35" Type="http://schemas.openxmlformats.org/officeDocument/2006/relationships/hyperlink" Target="https://nap.nationalacademies.org/catalog/25982/the-future-of-nursing-2020-2030-charting-a-path-to" TargetMode="External"/><Relationship Id="rId56" Type="http://schemas.openxmlformats.org/officeDocument/2006/relationships/hyperlink" Target="https://www.ncsbn.org/research-item/ncsbn-regulatory-guidelines-and-evidencebased-quality-indicators-for-nursing-education-programs" TargetMode="External"/><Relationship Id="rId77" Type="http://schemas.openxmlformats.org/officeDocument/2006/relationships/image" Target="media/image3.jpg"/><Relationship Id="rId100" Type="http://schemas.openxmlformats.org/officeDocument/2006/relationships/hyperlink" Target="https://www.stanly.edu/" TargetMode="External"/><Relationship Id="rId105" Type="http://schemas.openxmlformats.org/officeDocument/2006/relationships/hyperlink" Target="https://www.ncsbn.org/public-files/NSNA_Social_Media_Recommendations.pdf" TargetMode="External"/><Relationship Id="rId126" Type="http://schemas.openxmlformats.org/officeDocument/2006/relationships/hyperlink" Target="https://www.ncbon.com/vdownloads/course-bulletin-offerings-articles/bulletin-article-fall-2013-social-networking-and-nurses.pdf" TargetMode="External"/><Relationship Id="rId8" Type="http://schemas.openxmlformats.org/officeDocument/2006/relationships/image" Target="media/image2.jpg"/><Relationship Id="rId51" Type="http://schemas.openxmlformats.org/officeDocument/2006/relationships/hyperlink" Target="https://www.ncsbn.org/public-files/2023_RN_Test%20Plan_English_FINAL.pdf" TargetMode="External"/><Relationship Id="rId72" Type="http://schemas.openxmlformats.org/officeDocument/2006/relationships/hyperlink" Target="https://www.ncsbn.org/research-item/ncsbn-regulatory-guidelines-and-evidencebased-quality-indicators-for-nursing-education-programs" TargetMode="External"/><Relationship Id="rId93" Type="http://schemas.openxmlformats.org/officeDocument/2006/relationships/hyperlink" Target="https://www.stanly.edu/financial-aid/cost-attendancebudget.html" TargetMode="External"/><Relationship Id="rId98" Type="http://schemas.openxmlformats.org/officeDocument/2006/relationships/hyperlink" Target="https://www.stanly.edu/" TargetMode="External"/><Relationship Id="rId121" Type="http://schemas.openxmlformats.org/officeDocument/2006/relationships/hyperlink" Target="https://www.ncbon.com/vdownloads/course-bulletin-offerings-articles/bulletin-article-fall-2013-social-networking-and-nurses.pdf" TargetMode="External"/><Relationship Id="rId142" Type="http://schemas.openxmlformats.org/officeDocument/2006/relationships/footer" Target="footer5.xml"/><Relationship Id="rId3" Type="http://schemas.openxmlformats.org/officeDocument/2006/relationships/settings" Target="settings.xml"/><Relationship Id="rId25" Type="http://schemas.openxmlformats.org/officeDocument/2006/relationships/hyperlink" Target="https://nap.nationalacademies.org/catalog/25982/the-future-of-nursing-2020-2030-charting-a-path-to" TargetMode="External"/><Relationship Id="rId46" Type="http://schemas.openxmlformats.org/officeDocument/2006/relationships/hyperlink" Target="https://www.nln.org/education/nursing-education-competencies" TargetMode="External"/><Relationship Id="rId67" Type="http://schemas.openxmlformats.org/officeDocument/2006/relationships/hyperlink" Target="https://www.ncsbn.org/research-item/ncsbn-regulatory-guidelines-and-evidencebased-quality-indicators-for-nursing-education-programs" TargetMode="External"/><Relationship Id="rId116" Type="http://schemas.openxmlformats.org/officeDocument/2006/relationships/hyperlink" Target="https://www.ncbon.com/vdownloads/course-bulletin-offerings-articles/bulletin-article-fall-2013-social-networking-and-nurses.pdf" TargetMode="External"/><Relationship Id="rId137" Type="http://schemas.openxmlformats.org/officeDocument/2006/relationships/header" Target="header1.xml"/><Relationship Id="rId20" Type="http://schemas.openxmlformats.org/officeDocument/2006/relationships/hyperlink" Target="https://www.nln.org/docs/default-source/uploadedfiles/professional-development-programs/education-competencies-model-pdf.pdf" TargetMode="External"/><Relationship Id="rId41" Type="http://schemas.openxmlformats.org/officeDocument/2006/relationships/hyperlink" Target="https://nap.nationalacademies.org/catalog/25982/the-future-of-nursing-2020-2030-charting-a-path-to" TargetMode="External"/><Relationship Id="rId62" Type="http://schemas.openxmlformats.org/officeDocument/2006/relationships/hyperlink" Target="https://www.ncsbn.org/research-item/ncsbn-regulatory-guidelines-and-evidencebased-quality-indicators-for-nursing-education-programs" TargetMode="External"/><Relationship Id="rId83" Type="http://schemas.openxmlformats.org/officeDocument/2006/relationships/hyperlink" Target="https://www.stanly.edu/academics/policies-rules/policies/index.html" TargetMode="External"/><Relationship Id="rId88" Type="http://schemas.openxmlformats.org/officeDocument/2006/relationships/hyperlink" Target="https://www.wakeahec.org/pdf/CCEP/TB_Attestation_11_2020_FILLABLE.pdf" TargetMode="External"/><Relationship Id="rId111" Type="http://schemas.openxmlformats.org/officeDocument/2006/relationships/hyperlink" Target="https://www.ncbon.com/vdownloads/course-bulletin-offerings-articles/bulletin-article-fall-2013-social-networking-and-nurses.pdf" TargetMode="External"/><Relationship Id="rId132" Type="http://schemas.openxmlformats.org/officeDocument/2006/relationships/hyperlink" Target="https://www.ncsbn.org/public-files/NCSBN_SocialMedia.pdf" TargetMode="External"/><Relationship Id="rId15" Type="http://schemas.openxmlformats.org/officeDocument/2006/relationships/hyperlink" Target="https://www.nln.org/docs/default-source/uploadedfiles/professional-development-programs/education-competencies-model-pdf.pdf" TargetMode="External"/><Relationship Id="rId36" Type="http://schemas.openxmlformats.org/officeDocument/2006/relationships/hyperlink" Target="https://nap.nationalacademies.org/catalog/25982/the-future-of-nursing-2020-2030-charting-a-path-to" TargetMode="External"/><Relationship Id="rId57" Type="http://schemas.openxmlformats.org/officeDocument/2006/relationships/hyperlink" Target="https://www.ncsbn.org/research-item/ncsbn-regulatory-guidelines-and-evidencebased-quality-indicators-for-nursing-education-programs" TargetMode="External"/><Relationship Id="rId106" Type="http://schemas.openxmlformats.org/officeDocument/2006/relationships/hyperlink" Target="https://www.nursingworld.org/social/" TargetMode="External"/><Relationship Id="rId127" Type="http://schemas.openxmlformats.org/officeDocument/2006/relationships/hyperlink" Target="https://www.ncbon.com/vdownloads/course-bulletin-offerings-articles/bulletin-article-fall-2013-social-networking-and-nurses.pdf" TargetMode="External"/><Relationship Id="rId10" Type="http://schemas.openxmlformats.org/officeDocument/2006/relationships/hyperlink" Target="https://www.nln.org/docs/default-source/uploadedfiles/professional-development-programs/education-competencies-model-pdf.pdf" TargetMode="External"/><Relationship Id="rId31" Type="http://schemas.openxmlformats.org/officeDocument/2006/relationships/hyperlink" Target="https://nap.nationalacademies.org/catalog/25982/the-future-of-nursing-2020-2030-charting-a-path-to" TargetMode="External"/><Relationship Id="rId52" Type="http://schemas.openxmlformats.org/officeDocument/2006/relationships/hyperlink" Target="https://www.ncsbn.org/public-files/2023_RN_Test%20Plan_English_FINAL.pdf" TargetMode="External"/><Relationship Id="rId73" Type="http://schemas.openxmlformats.org/officeDocument/2006/relationships/hyperlink" Target="https://www.ncsbn.org/research-item/ncsbn-regulatory-guidelines-and-evidencebased-quality-indicators-for-nursing-education-programs" TargetMode="External"/><Relationship Id="rId78" Type="http://schemas.openxmlformats.org/officeDocument/2006/relationships/image" Target="media/image4.jpg"/><Relationship Id="rId94" Type="http://schemas.openxmlformats.org/officeDocument/2006/relationships/hyperlink" Target="https://www.stanly.edu/financial-aid/cost-attendancebudget.html" TargetMode="External"/><Relationship Id="rId99" Type="http://schemas.openxmlformats.org/officeDocument/2006/relationships/hyperlink" Target="https://www.stanly.edu/" TargetMode="External"/><Relationship Id="rId101" Type="http://schemas.openxmlformats.org/officeDocument/2006/relationships/hyperlink" Target="https://www.stanly.edu/counseling/disability-services/index.html" TargetMode="External"/><Relationship Id="rId122" Type="http://schemas.openxmlformats.org/officeDocument/2006/relationships/hyperlink" Target="https://www.ncbon.com/vdownloads/course-bulletin-offerings-articles/bulletin-article-fall-2013-social-networking-and-nurses.pdf" TargetMode="External"/><Relationship Id="rId143"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s://www.nln.org/docs/default-source/uploadedfiles/professional-development-programs/education-competencies-model-pdf.pdf" TargetMode="External"/><Relationship Id="rId26" Type="http://schemas.openxmlformats.org/officeDocument/2006/relationships/hyperlink" Target="https://nap.nationalacademies.org/catalog/25982/the-future-of-nursing-2020-2030-charting-a-path-to" TargetMode="External"/><Relationship Id="rId47" Type="http://schemas.openxmlformats.org/officeDocument/2006/relationships/hyperlink" Target="https://www.nln.org/education/nursing-education-competencies" TargetMode="External"/><Relationship Id="rId68" Type="http://schemas.openxmlformats.org/officeDocument/2006/relationships/hyperlink" Target="https://www.ncsbn.org/research-item/ncsbn-regulatory-guidelines-and-evidencebased-quality-indicators-for-nursing-education-programs" TargetMode="External"/><Relationship Id="rId89" Type="http://schemas.openxmlformats.org/officeDocument/2006/relationships/hyperlink" Target="https://www.stanly.edu/financial-aid/cost-attendancebudget.html" TargetMode="External"/><Relationship Id="rId112" Type="http://schemas.openxmlformats.org/officeDocument/2006/relationships/hyperlink" Target="https://www.ncbon.com/vdownloads/course-bulletin-offerings-articles/bulletin-article-fall-2013-social-networking-and-nurses.pdf" TargetMode="External"/><Relationship Id="rId133" Type="http://schemas.openxmlformats.org/officeDocument/2006/relationships/hyperlink" Target="https://www.ncsbn.org/public-files/NCSBN_SocialMedia.pdf" TargetMode="External"/><Relationship Id="rId16" Type="http://schemas.openxmlformats.org/officeDocument/2006/relationships/hyperlink" Target="https://www.nln.org/docs/default-source/uploadedfiles/professional-development-programs/education-competencies-model-pdf.pdf" TargetMode="External"/><Relationship Id="rId37" Type="http://schemas.openxmlformats.org/officeDocument/2006/relationships/hyperlink" Target="https://nap.nationalacademies.org/catalog/25982/the-future-of-nursing-2020-2030-charting-a-path-to" TargetMode="External"/><Relationship Id="rId58" Type="http://schemas.openxmlformats.org/officeDocument/2006/relationships/hyperlink" Target="https://www.ncsbn.org/research-item/ncsbn-regulatory-guidelines-and-evidencebased-quality-indicators-for-nursing-education-programs" TargetMode="External"/><Relationship Id="rId79" Type="http://schemas.openxmlformats.org/officeDocument/2006/relationships/image" Target="media/image5.jpeg"/><Relationship Id="rId102" Type="http://schemas.openxmlformats.org/officeDocument/2006/relationships/hyperlink" Target="https://www.ncsbn.org/public-files/NSNA_Social_Media_Recommendations.pdf" TargetMode="External"/><Relationship Id="rId123" Type="http://schemas.openxmlformats.org/officeDocument/2006/relationships/hyperlink" Target="https://www.ncbon.com/vdownloads/course-bulletin-offerings-articles/bulletin-article-fall-2013-social-networking-and-nurses.pdf" TargetMode="External"/><Relationship Id="rId14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d117d48-8f94-40e4-826b-dfbf5d1e6713}" enabled="0" method="" siteId="{9d117d48-8f94-40e4-826b-dfbf5d1e671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14694</Words>
  <Characters>83757</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Microsoft Word - ADN Student Handbook - 2020-21 updated 4.27.2020.docx</vt:lpstr>
    </vt:vector>
  </TitlesOfParts>
  <Company/>
  <LinksUpToDate>false</LinksUpToDate>
  <CharactersWithSpaces>98255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ADN Student Handbook - 2020-21 updated 4.27.2020.docx</dc:title>
  <dc:subject/>
  <dc:creator>caleb</dc:creator>
  <cp:keywords/>
  <cp:lastModifiedBy>Christi Holt</cp:lastModifiedBy>
  <cp:revision>2</cp:revision>
  <cp:lastPrinted>2026-08-06T21:12:00Z</cp:lastPrinted>
  <dcterms:created xsi:type="dcterms:W3CDTF">2026-08-13T19:07:00Z</dcterms:created>
  <dcterms:modified xsi:type="dcterms:W3CDTF">2026-08-13T19:07:00Z</dcterms:modified>
</cp:coreProperties>
</file>